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E70511" w:rsidRPr="00E70511" w14:paraId="4522DA2E" w14:textId="77777777">
        <w:trPr>
          <w:trHeight w:val="1252"/>
        </w:trPr>
        <w:tc>
          <w:tcPr>
            <w:tcW w:w="3713" w:type="dxa"/>
          </w:tcPr>
          <w:p w14:paraId="0A9389EA" w14:textId="77777777" w:rsidR="005A14CC" w:rsidRPr="00E70511" w:rsidRDefault="00CC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sz w:val="20"/>
                <w:szCs w:val="20"/>
              </w:rPr>
              <w:br w:type="page"/>
            </w:r>
            <w:r w:rsidRPr="00E70511"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591E8F67" w14:textId="77777777" w:rsidR="005A14CC" w:rsidRPr="00E70511" w:rsidRDefault="00CC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511"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 w:rsidRPr="00E7051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04704182" w14:textId="77777777" w:rsidR="005A14CC" w:rsidRPr="00E70511" w:rsidRDefault="00CC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5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FED40E9" wp14:editId="5BE00E13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jCLritIAAAAHAQAADwAAAAAAAAABACAAAAA4AAAAZHJzL2Rvd25yZXYueG1sUEsBAhQAFAAA&#10;AAgAh07iQF3gtI2mAQAARQMAAA4AAAAAAAAAAQAgAAAANwEAAGRycy9lMm9Eb2MueG1sUEsFBgAA&#10;AAAGAAYAWQEAAE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618DB898" w14:textId="77777777" w:rsidR="005A14CC" w:rsidRPr="00E70511" w:rsidRDefault="00CC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051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E70511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14EF8B0B" w14:textId="77777777" w:rsidR="005A14CC" w:rsidRPr="00E70511" w:rsidRDefault="005A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44B5E715" w14:textId="77777777" w:rsidR="005A14CC" w:rsidRPr="00E70511" w:rsidRDefault="005A14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116EF26A" w14:textId="77777777" w:rsidR="005A14CC" w:rsidRPr="00E70511" w:rsidRDefault="00CC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511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856818E" w14:textId="77777777" w:rsidR="005A14CC" w:rsidRPr="00E70511" w:rsidRDefault="00CC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70511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E705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E705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E705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E70511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E705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59B51580" w14:textId="77777777" w:rsidR="005A14CC" w:rsidRPr="00E70511" w:rsidRDefault="00CC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5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D88CA2A" wp14:editId="43C0903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PSCC5HUAAAABwEAAA8AAAAAAAAAAQAgAAAAOAAAAGRycy9kb3ducmV2LnhtbFBLAQIU&#10;ABQAAAAIAIdO4kAA6DcgqAEAAEYDAAAOAAAAAAAAAAEAIAAAADkBAABkcnMvZTJvRG9jLnhtbFBL&#10;BQYAAAAABgAGAFkBAABT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1306C571" w14:textId="77777777" w:rsidR="005A14CC" w:rsidRPr="00E70511" w:rsidRDefault="00CC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7051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E7051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7051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E7051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E7051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E7051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E7051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E7051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 w:rsidRPr="00E7051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E7051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05D12FC9" w14:textId="77777777" w:rsidR="005A14CC" w:rsidRPr="00E70511" w:rsidRDefault="005A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70511" w:rsidRPr="00E70511" w14:paraId="1CD0A077" w14:textId="77777777">
        <w:tc>
          <w:tcPr>
            <w:tcW w:w="10170" w:type="dxa"/>
            <w:gridSpan w:val="3"/>
          </w:tcPr>
          <w:p w14:paraId="6518FE56" w14:textId="77777777" w:rsidR="005A14CC" w:rsidRPr="00E70511" w:rsidRDefault="00CC07F4">
            <w:pPr>
              <w:spacing w:before="120"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0511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0AE20B1A" w14:textId="2DF10646" w:rsidR="005A14CC" w:rsidRPr="00E70511" w:rsidRDefault="00CC07F4" w:rsidP="00251878">
            <w:pPr>
              <w:spacing w:after="24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19, </w:t>
            </w:r>
            <w:proofErr w:type="spellStart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06/5/2024 </w:t>
            </w:r>
            <w:proofErr w:type="spellStart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E705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/5/2024)</w:t>
            </w:r>
          </w:p>
        </w:tc>
      </w:tr>
    </w:tbl>
    <w:tbl>
      <w:tblPr>
        <w:tblStyle w:val="TableGrid"/>
        <w:tblW w:w="100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9230"/>
      </w:tblGrid>
      <w:tr w:rsidR="00E70511" w:rsidRPr="00E70511" w14:paraId="063438B6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0AA8BBAB" w14:textId="77777777" w:rsidR="005A14CC" w:rsidRPr="00E70511" w:rsidRDefault="00CC0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70511">
              <w:rPr>
                <w:rFonts w:ascii="Times New Roman" w:hAnsi="Times New Roman"/>
                <w:b/>
              </w:rPr>
              <w:t>Thứ</w:t>
            </w:r>
            <w:proofErr w:type="spellEnd"/>
            <w:r w:rsidRPr="00E70511">
              <w:rPr>
                <w:rFonts w:ascii="Times New Roman" w:hAnsi="Times New Roman"/>
                <w:b/>
              </w:rPr>
              <w:t xml:space="preserve"> Hai 06/05/2024</w:t>
            </w:r>
          </w:p>
        </w:tc>
      </w:tr>
      <w:tr w:rsidR="00E70511" w:rsidRPr="00E70511" w14:paraId="7EAF2E76" w14:textId="77777777">
        <w:trPr>
          <w:trHeight w:val="20"/>
        </w:trPr>
        <w:tc>
          <w:tcPr>
            <w:tcW w:w="850" w:type="dxa"/>
            <w:vAlign w:val="center"/>
          </w:tcPr>
          <w:p w14:paraId="1C704A54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7F6FFA58" w14:textId="77777777" w:rsidR="005A14CC" w:rsidRPr="000511D6" w:rsidRDefault="00CC07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11D6">
              <w:rPr>
                <w:rFonts w:ascii="Times New Roman" w:hAnsi="Times New Roman"/>
              </w:rPr>
              <w:t xml:space="preserve">- </w:t>
            </w:r>
            <w:r w:rsidRPr="000511D6">
              <w:rPr>
                <w:rFonts w:ascii="Times New Roman" w:hAnsi="Times New Roman"/>
                <w:b/>
              </w:rPr>
              <w:t>8:00:</w:t>
            </w:r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lấy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Di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>.</w:t>
            </w:r>
          </w:p>
          <w:p w14:paraId="05E3F8BC" w14:textId="77777777" w:rsidR="005A14CC" w:rsidRPr="000511D6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Chủ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trì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Đoàn</w:t>
            </w:r>
            <w:proofErr w:type="spellEnd"/>
            <w:r w:rsidRPr="000511D6">
              <w:rPr>
                <w:rFonts w:ascii="Times New Roman" w:hAnsi="Times New Roman"/>
              </w:rPr>
              <w:t xml:space="preserve"> ĐBQH </w:t>
            </w:r>
            <w:proofErr w:type="spellStart"/>
            <w:r w:rsidRPr="000511D6">
              <w:rPr>
                <w:rFonts w:ascii="Times New Roman" w:hAnsi="Times New Roman"/>
              </w:rPr>
              <w:t>và</w:t>
            </w:r>
            <w:proofErr w:type="spellEnd"/>
            <w:r w:rsidRPr="000511D6">
              <w:rPr>
                <w:rFonts w:ascii="Times New Roman" w:hAnsi="Times New Roman"/>
              </w:rPr>
              <w:t xml:space="preserve"> HĐND </w:t>
            </w:r>
            <w:proofErr w:type="spellStart"/>
            <w:r w:rsidRPr="000511D6">
              <w:rPr>
                <w:rFonts w:ascii="Times New Roman" w:hAnsi="Times New Roman"/>
              </w:rPr>
              <w:t>tỉnh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Bình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Dương</w:t>
            </w:r>
            <w:proofErr w:type="spellEnd"/>
            <w:r w:rsidRPr="000511D6">
              <w:rPr>
                <w:rFonts w:ascii="Times New Roman" w:hAnsi="Times New Roman"/>
              </w:rPr>
              <w:t>.</w:t>
            </w:r>
          </w:p>
          <w:p w14:paraId="15C9F407" w14:textId="77777777" w:rsidR="005A14CC" w:rsidRPr="000511D6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Thành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phần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Ủy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quyền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Lãnh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đạo</w:t>
            </w:r>
            <w:proofErr w:type="spellEnd"/>
            <w:r w:rsidRPr="000511D6">
              <w:rPr>
                <w:rFonts w:ascii="Times New Roman" w:hAnsi="Times New Roman"/>
              </w:rPr>
              <w:t xml:space="preserve"> Thanh </w:t>
            </w:r>
            <w:proofErr w:type="spellStart"/>
            <w:r w:rsidRPr="000511D6">
              <w:rPr>
                <w:rFonts w:ascii="Times New Roman" w:hAnsi="Times New Roman"/>
              </w:rPr>
              <w:t>tra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Sở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tham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dự</w:t>
            </w:r>
            <w:proofErr w:type="spellEnd"/>
          </w:p>
          <w:p w14:paraId="7FA37F10" w14:textId="77777777" w:rsidR="005A14CC" w:rsidRPr="000511D6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Địa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điểm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Hội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trường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Đoàn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đại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biểu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Quốc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hội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tỉnh</w:t>
            </w:r>
            <w:proofErr w:type="spellEnd"/>
            <w:r w:rsidRPr="000511D6">
              <w:rPr>
                <w:rFonts w:ascii="Times New Roman" w:hAnsi="Times New Roman"/>
              </w:rPr>
              <w:t xml:space="preserve"> (</w:t>
            </w:r>
            <w:proofErr w:type="spellStart"/>
            <w:r w:rsidRPr="000511D6">
              <w:rPr>
                <w:rFonts w:ascii="Times New Roman" w:hAnsi="Times New Roman"/>
              </w:rPr>
              <w:t>Tầng</w:t>
            </w:r>
            <w:proofErr w:type="spellEnd"/>
            <w:r w:rsidRPr="000511D6">
              <w:rPr>
                <w:rFonts w:ascii="Times New Roman" w:hAnsi="Times New Roman"/>
              </w:rPr>
              <w:t xml:space="preserve"> 20B, </w:t>
            </w:r>
            <w:proofErr w:type="spellStart"/>
            <w:r w:rsidRPr="000511D6">
              <w:rPr>
                <w:rFonts w:ascii="Times New Roman" w:hAnsi="Times New Roman"/>
              </w:rPr>
              <w:t>Toà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nhà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Trung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tâm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Hành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chính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tỉnh</w:t>
            </w:r>
            <w:proofErr w:type="spellEnd"/>
            <w:r w:rsidRPr="000511D6">
              <w:rPr>
                <w:rFonts w:ascii="Times New Roman" w:hAnsi="Times New Roman"/>
              </w:rPr>
              <w:t xml:space="preserve">, </w:t>
            </w:r>
            <w:proofErr w:type="spellStart"/>
            <w:r w:rsidRPr="000511D6">
              <w:rPr>
                <w:rFonts w:ascii="Times New Roman" w:hAnsi="Times New Roman"/>
              </w:rPr>
              <w:t>phường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Hoà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Phú</w:t>
            </w:r>
            <w:proofErr w:type="spellEnd"/>
            <w:r w:rsidRPr="000511D6">
              <w:rPr>
                <w:rFonts w:ascii="Times New Roman" w:hAnsi="Times New Roman"/>
              </w:rPr>
              <w:t xml:space="preserve">, </w:t>
            </w:r>
            <w:proofErr w:type="spellStart"/>
            <w:r w:rsidRPr="000511D6">
              <w:rPr>
                <w:rFonts w:ascii="Times New Roman" w:hAnsi="Times New Roman"/>
              </w:rPr>
              <w:t>thành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phố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Thủ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Dầu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Một</w:t>
            </w:r>
            <w:proofErr w:type="spellEnd"/>
            <w:r w:rsidRPr="000511D6">
              <w:rPr>
                <w:rFonts w:ascii="Times New Roman" w:hAnsi="Times New Roman"/>
              </w:rPr>
              <w:t>).</w:t>
            </w:r>
          </w:p>
          <w:p w14:paraId="6D88ABDC" w14:textId="77777777" w:rsidR="005A14CC" w:rsidRPr="000511D6" w:rsidRDefault="005A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F3608F7" w14:textId="77777777" w:rsidR="005A14CC" w:rsidRPr="000511D6" w:rsidRDefault="00CC07F4">
            <w:pPr>
              <w:spacing w:after="0" w:line="240" w:lineRule="auto"/>
              <w:ind w:left="292" w:hanging="292"/>
              <w:jc w:val="both"/>
              <w:rPr>
                <w:rFonts w:ascii="Times New Roman" w:hAnsi="Times New Roman"/>
                <w:b/>
                <w:bCs/>
              </w:rPr>
            </w:pPr>
            <w:r w:rsidRPr="000511D6">
              <w:rPr>
                <w:rFonts w:ascii="Times New Roman" w:hAnsi="Times New Roman"/>
              </w:rPr>
              <w:t xml:space="preserve">- </w:t>
            </w:r>
            <w:r w:rsidRPr="000511D6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19.</w:t>
            </w:r>
          </w:p>
          <w:p w14:paraId="4702B0E4" w14:textId="77777777" w:rsidR="005A14CC" w:rsidRPr="000511D6" w:rsidRDefault="00CC07F4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dung 01: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ý Ban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Giám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đốc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>.</w:t>
            </w:r>
          </w:p>
          <w:p w14:paraId="4D48E768" w14:textId="77777777" w:rsidR="005A14CC" w:rsidRPr="000511D6" w:rsidRDefault="00CC07F4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dung </w:t>
            </w:r>
            <w:proofErr w:type="gramStart"/>
            <w:r w:rsidRPr="000511D6">
              <w:rPr>
                <w:rFonts w:ascii="Times New Roman" w:hAnsi="Times New Roman"/>
                <w:i/>
                <w:iCs/>
              </w:rPr>
              <w:t>02:Thông</w:t>
            </w:r>
            <w:proofErr w:type="gramEnd"/>
            <w:r w:rsidRPr="000511D6">
              <w:rPr>
                <w:rFonts w:ascii="Times New Roman" w:hAnsi="Times New Roman"/>
                <w:i/>
                <w:iCs/>
              </w:rPr>
              <w:t xml:space="preserve"> qua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thảo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Kế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hoạch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khai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hiện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chuyển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đổi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năng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, di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dời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doanh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nằm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ngoài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cụm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ở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bàn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phía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Nam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vào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cụm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trên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bàn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Bình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i/>
                <w:iCs/>
              </w:rPr>
              <w:t>Dương</w:t>
            </w:r>
            <w:proofErr w:type="spellEnd"/>
            <w:r w:rsidRPr="000511D6">
              <w:rPr>
                <w:rFonts w:ascii="Times New Roman" w:hAnsi="Times New Roman"/>
                <w:i/>
                <w:iCs/>
              </w:rPr>
              <w:t xml:space="preserve">. </w:t>
            </w:r>
          </w:p>
          <w:p w14:paraId="00E24CB0" w14:textId="77777777" w:rsidR="005A14CC" w:rsidRPr="000511D6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Chủ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trì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Gi</w:t>
            </w:r>
            <w:r w:rsidRPr="000511D6">
              <w:rPr>
                <w:rFonts w:ascii="Times New Roman" w:hAnsi="Times New Roman"/>
              </w:rPr>
              <w:t>ám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đốc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Sở</w:t>
            </w:r>
            <w:proofErr w:type="spellEnd"/>
            <w:r w:rsidRPr="000511D6">
              <w:rPr>
                <w:rFonts w:ascii="Times New Roman" w:hAnsi="Times New Roman"/>
              </w:rPr>
              <w:t xml:space="preserve"> - </w:t>
            </w:r>
            <w:proofErr w:type="spellStart"/>
            <w:r w:rsidRPr="000511D6">
              <w:rPr>
                <w:rFonts w:ascii="Times New Roman" w:hAnsi="Times New Roman"/>
              </w:rPr>
              <w:t>Nguyễn</w:t>
            </w:r>
            <w:proofErr w:type="spellEnd"/>
            <w:r w:rsidRPr="000511D6">
              <w:rPr>
                <w:rFonts w:ascii="Times New Roman" w:hAnsi="Times New Roman"/>
              </w:rPr>
              <w:t xml:space="preserve"> Thanh </w:t>
            </w:r>
            <w:proofErr w:type="spellStart"/>
            <w:r w:rsidRPr="000511D6">
              <w:rPr>
                <w:rFonts w:ascii="Times New Roman" w:hAnsi="Times New Roman"/>
              </w:rPr>
              <w:t>Toàn</w:t>
            </w:r>
            <w:proofErr w:type="spellEnd"/>
            <w:r w:rsidRPr="000511D6">
              <w:rPr>
                <w:rFonts w:ascii="Times New Roman" w:hAnsi="Times New Roman"/>
              </w:rPr>
              <w:t>.</w:t>
            </w:r>
          </w:p>
          <w:p w14:paraId="04A4AF7E" w14:textId="77777777" w:rsidR="005A14CC" w:rsidRPr="000511D6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Thành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phần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Các</w:t>
            </w:r>
            <w:proofErr w:type="spellEnd"/>
            <w:r w:rsidRPr="000511D6">
              <w:rPr>
                <w:rFonts w:ascii="Times New Roman" w:hAnsi="Times New Roman"/>
              </w:rPr>
              <w:t xml:space="preserve"> PGĐ </w:t>
            </w:r>
            <w:proofErr w:type="spellStart"/>
            <w:r w:rsidRPr="000511D6">
              <w:rPr>
                <w:rFonts w:ascii="Times New Roman" w:hAnsi="Times New Roman"/>
              </w:rPr>
              <w:t>Sở</w:t>
            </w:r>
            <w:proofErr w:type="spellEnd"/>
            <w:r w:rsidRPr="000511D6">
              <w:rPr>
                <w:rFonts w:ascii="Times New Roman" w:hAnsi="Times New Roman"/>
              </w:rPr>
              <w:t xml:space="preserve">; </w:t>
            </w:r>
            <w:proofErr w:type="spellStart"/>
            <w:r w:rsidRPr="000511D6">
              <w:rPr>
                <w:rFonts w:ascii="Times New Roman" w:hAnsi="Times New Roman"/>
              </w:rPr>
              <w:t>Trưởng</w:t>
            </w:r>
            <w:proofErr w:type="spellEnd"/>
            <w:r w:rsidRPr="000511D6">
              <w:rPr>
                <w:rFonts w:ascii="Times New Roman" w:hAnsi="Times New Roman"/>
              </w:rPr>
              <w:t xml:space="preserve">, </w:t>
            </w:r>
            <w:proofErr w:type="spellStart"/>
            <w:r w:rsidRPr="000511D6">
              <w:rPr>
                <w:rFonts w:ascii="Times New Roman" w:hAnsi="Times New Roman"/>
              </w:rPr>
              <w:t>phó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các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phòng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đơn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vị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trực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thuộc</w:t>
            </w:r>
            <w:proofErr w:type="spellEnd"/>
            <w:r w:rsidRPr="000511D6">
              <w:rPr>
                <w:rFonts w:ascii="Times New Roman" w:hAnsi="Times New Roman"/>
              </w:rPr>
              <w:t xml:space="preserve">, </w:t>
            </w:r>
            <w:proofErr w:type="spellStart"/>
            <w:r w:rsidRPr="000511D6">
              <w:rPr>
                <w:rFonts w:ascii="Times New Roman" w:hAnsi="Times New Roman"/>
              </w:rPr>
              <w:t>Kế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toán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trưởng</w:t>
            </w:r>
            <w:proofErr w:type="spellEnd"/>
            <w:r w:rsidRPr="000511D6">
              <w:rPr>
                <w:rFonts w:ascii="Times New Roman" w:hAnsi="Times New Roman"/>
              </w:rPr>
              <w:t xml:space="preserve">; </w:t>
            </w:r>
            <w:proofErr w:type="spellStart"/>
            <w:r w:rsidRPr="000511D6">
              <w:rPr>
                <w:rFonts w:ascii="Times New Roman" w:hAnsi="Times New Roman"/>
              </w:rPr>
              <w:t>Thư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ký</w:t>
            </w:r>
            <w:proofErr w:type="spellEnd"/>
          </w:p>
          <w:p w14:paraId="3CED270D" w14:textId="77777777" w:rsidR="005A14CC" w:rsidRPr="000511D6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Địa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điểm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Phòng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họp</w:t>
            </w:r>
            <w:proofErr w:type="spellEnd"/>
            <w:r w:rsidRPr="000511D6">
              <w:rPr>
                <w:rFonts w:ascii="Times New Roman" w:hAnsi="Times New Roman"/>
              </w:rPr>
              <w:t xml:space="preserve"> A -SCT</w:t>
            </w:r>
          </w:p>
          <w:p w14:paraId="46712BEE" w14:textId="77777777" w:rsidR="005A14CC" w:rsidRPr="000511D6" w:rsidRDefault="005A14CC" w:rsidP="009D578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70511" w:rsidRPr="00E70511" w14:paraId="29162811" w14:textId="77777777">
        <w:trPr>
          <w:trHeight w:val="20"/>
        </w:trPr>
        <w:tc>
          <w:tcPr>
            <w:tcW w:w="850" w:type="dxa"/>
            <w:vAlign w:val="center"/>
          </w:tcPr>
          <w:p w14:paraId="21965F61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230" w:type="dxa"/>
          </w:tcPr>
          <w:p w14:paraId="6BDA6D1D" w14:textId="0DD1848E" w:rsidR="00F91160" w:rsidRPr="000511D6" w:rsidRDefault="00F91160" w:rsidP="00F911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11D6">
              <w:rPr>
                <w:rFonts w:ascii="Times New Roman" w:hAnsi="Times New Roman"/>
              </w:rPr>
              <w:t xml:space="preserve">- </w:t>
            </w:r>
            <w:r w:rsidRPr="000511D6">
              <w:rPr>
                <w:rFonts w:ascii="Times New Roman" w:hAnsi="Times New Roman"/>
                <w:b/>
              </w:rPr>
              <w:t>14</w:t>
            </w:r>
            <w:r w:rsidRPr="000511D6">
              <w:rPr>
                <w:rFonts w:ascii="Times New Roman" w:hAnsi="Times New Roman"/>
                <w:b/>
              </w:rPr>
              <w:t>:00:</w:t>
            </w:r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độ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BOT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nâng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lộ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13 (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, UBND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Thuận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3598EEAB" w14:textId="77777777" w:rsidR="00F91160" w:rsidRPr="000511D6" w:rsidRDefault="00F91160" w:rsidP="00F9116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Chủ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trì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Phó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Chủ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tịch</w:t>
            </w:r>
            <w:proofErr w:type="spellEnd"/>
            <w:r w:rsidRPr="000511D6">
              <w:rPr>
                <w:rFonts w:ascii="Times New Roman" w:hAnsi="Times New Roman"/>
              </w:rPr>
              <w:t xml:space="preserve"> UBND </w:t>
            </w:r>
            <w:proofErr w:type="spellStart"/>
            <w:r w:rsidRPr="000511D6">
              <w:rPr>
                <w:rFonts w:ascii="Times New Roman" w:hAnsi="Times New Roman"/>
              </w:rPr>
              <w:t>tỉnh</w:t>
            </w:r>
            <w:proofErr w:type="spellEnd"/>
            <w:r w:rsidRPr="000511D6">
              <w:rPr>
                <w:rFonts w:ascii="Times New Roman" w:hAnsi="Times New Roman"/>
              </w:rPr>
              <w:t xml:space="preserve"> - </w:t>
            </w:r>
            <w:proofErr w:type="spellStart"/>
            <w:r w:rsidRPr="000511D6">
              <w:rPr>
                <w:rFonts w:ascii="Times New Roman" w:hAnsi="Times New Roman"/>
              </w:rPr>
              <w:t>Nguyễn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Văn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Dành</w:t>
            </w:r>
            <w:proofErr w:type="spellEnd"/>
          </w:p>
          <w:p w14:paraId="4708D6C9" w14:textId="77777777" w:rsidR="00F91160" w:rsidRPr="000511D6" w:rsidRDefault="00F91160" w:rsidP="00F9116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Thành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phần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Phó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Giám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đốc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Sở</w:t>
            </w:r>
            <w:proofErr w:type="spellEnd"/>
            <w:r w:rsidRPr="000511D6">
              <w:rPr>
                <w:rFonts w:ascii="Times New Roman" w:hAnsi="Times New Roman"/>
              </w:rPr>
              <w:t xml:space="preserve"> - </w:t>
            </w:r>
            <w:proofErr w:type="spellStart"/>
            <w:r w:rsidRPr="000511D6">
              <w:rPr>
                <w:rFonts w:ascii="Times New Roman" w:hAnsi="Times New Roman"/>
              </w:rPr>
              <w:t>Nguyễn</w:t>
            </w:r>
            <w:proofErr w:type="spellEnd"/>
            <w:r w:rsidRPr="000511D6">
              <w:rPr>
                <w:rFonts w:ascii="Times New Roman" w:hAnsi="Times New Roman"/>
              </w:rPr>
              <w:t xml:space="preserve"> Thanh </w:t>
            </w:r>
            <w:proofErr w:type="spellStart"/>
            <w:r w:rsidRPr="000511D6">
              <w:rPr>
                <w:rFonts w:ascii="Times New Roman" w:hAnsi="Times New Roman"/>
              </w:rPr>
              <w:t>Hà</w:t>
            </w:r>
            <w:proofErr w:type="spellEnd"/>
          </w:p>
          <w:p w14:paraId="3924AD7E" w14:textId="77777777" w:rsidR="00F91160" w:rsidRPr="000511D6" w:rsidRDefault="00F91160" w:rsidP="00F9116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Địa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điểm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Phòng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họp</w:t>
            </w:r>
            <w:proofErr w:type="spellEnd"/>
            <w:r w:rsidRPr="000511D6">
              <w:rPr>
                <w:rFonts w:ascii="Times New Roman" w:hAnsi="Times New Roman"/>
              </w:rPr>
              <w:t xml:space="preserve"> C - UBND </w:t>
            </w:r>
            <w:proofErr w:type="spellStart"/>
            <w:r w:rsidRPr="000511D6">
              <w:rPr>
                <w:rFonts w:ascii="Times New Roman" w:hAnsi="Times New Roman"/>
              </w:rPr>
              <w:t>tỉnh</w:t>
            </w:r>
            <w:proofErr w:type="spellEnd"/>
            <w:r w:rsidRPr="000511D6">
              <w:rPr>
                <w:rFonts w:ascii="Times New Roman" w:hAnsi="Times New Roman"/>
              </w:rPr>
              <w:t>.</w:t>
            </w:r>
          </w:p>
          <w:p w14:paraId="3451B926" w14:textId="77777777" w:rsidR="005A14CC" w:rsidRPr="000511D6" w:rsidRDefault="005A14C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E38BE3F" w14:textId="77777777" w:rsidR="005A14CC" w:rsidRPr="000511D6" w:rsidRDefault="00CC0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1D6">
              <w:rPr>
                <w:rFonts w:ascii="Times New Roman" w:hAnsi="Times New Roman"/>
              </w:rPr>
              <w:t xml:space="preserve">- </w:t>
            </w:r>
            <w:r w:rsidRPr="000511D6">
              <w:rPr>
                <w:rFonts w:ascii="Times New Roman Bold" w:hAnsi="Times New Roman Bold" w:cs="Times New Roman Bold"/>
                <w:b/>
                <w:bCs/>
              </w:rPr>
              <w:t>14</w:t>
            </w:r>
            <w:r w:rsidRPr="000511D6">
              <w:rPr>
                <w:rFonts w:ascii="Times New Roman" w:hAnsi="Times New Roman"/>
                <w:b/>
              </w:rPr>
              <w:t xml:space="preserve">:00: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chuyên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70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Chiến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thắng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Biên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07/5/1954 - 07/5/2024".</w:t>
            </w:r>
          </w:p>
          <w:p w14:paraId="21E74FC1" w14:textId="77777777" w:rsidR="005A14CC" w:rsidRPr="000511D6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Chủ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trì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Giám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đốc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Sở</w:t>
            </w:r>
            <w:proofErr w:type="spellEnd"/>
            <w:r w:rsidRPr="000511D6">
              <w:rPr>
                <w:rFonts w:ascii="Times New Roman" w:hAnsi="Times New Roman"/>
              </w:rPr>
              <w:t xml:space="preserve"> - </w:t>
            </w:r>
            <w:proofErr w:type="spellStart"/>
            <w:r w:rsidRPr="000511D6">
              <w:rPr>
                <w:rFonts w:ascii="Times New Roman" w:hAnsi="Times New Roman"/>
              </w:rPr>
              <w:t>Nguyễn</w:t>
            </w:r>
            <w:proofErr w:type="spellEnd"/>
            <w:r w:rsidRPr="000511D6">
              <w:rPr>
                <w:rFonts w:ascii="Times New Roman" w:hAnsi="Times New Roman"/>
              </w:rPr>
              <w:t xml:space="preserve"> Thanh </w:t>
            </w:r>
            <w:proofErr w:type="spellStart"/>
            <w:r w:rsidRPr="000511D6">
              <w:rPr>
                <w:rFonts w:ascii="Times New Roman" w:hAnsi="Times New Roman"/>
              </w:rPr>
              <w:t>Toàn</w:t>
            </w:r>
            <w:proofErr w:type="spellEnd"/>
            <w:r w:rsidRPr="000511D6">
              <w:rPr>
                <w:rFonts w:ascii="Times New Roman" w:hAnsi="Times New Roman"/>
              </w:rPr>
              <w:t>.</w:t>
            </w:r>
          </w:p>
          <w:p w14:paraId="41EB62EC" w14:textId="77777777" w:rsidR="005A14CC" w:rsidRPr="000511D6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Thành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phần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Tất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cả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đảng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viên</w:t>
            </w:r>
            <w:proofErr w:type="spellEnd"/>
            <w:r w:rsidRPr="000511D6">
              <w:rPr>
                <w:rFonts w:ascii="Times New Roman" w:hAnsi="Times New Roman"/>
              </w:rPr>
              <w:t xml:space="preserve">, </w:t>
            </w:r>
            <w:proofErr w:type="spellStart"/>
            <w:r w:rsidRPr="000511D6">
              <w:rPr>
                <w:rFonts w:ascii="Times New Roman" w:hAnsi="Times New Roman"/>
              </w:rPr>
              <w:t>quần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chúng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Văn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phòng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Sở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và</w:t>
            </w:r>
            <w:proofErr w:type="spellEnd"/>
            <w:r w:rsidRPr="000511D6">
              <w:rPr>
                <w:rFonts w:ascii="Times New Roman" w:hAnsi="Times New Roman"/>
              </w:rPr>
              <w:t xml:space="preserve"> TT XTTM&amp;PT</w:t>
            </w:r>
            <w:r w:rsidRPr="000511D6">
              <w:rPr>
                <w:rFonts w:ascii="Times New Roman" w:hAnsi="Times New Roman"/>
              </w:rPr>
              <w:t>CN</w:t>
            </w:r>
          </w:p>
          <w:p w14:paraId="7E3EE055" w14:textId="77777777" w:rsidR="005A14CC" w:rsidRPr="000511D6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Địa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điểm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Phòng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họp</w:t>
            </w:r>
            <w:proofErr w:type="spellEnd"/>
            <w:r w:rsidRPr="000511D6">
              <w:rPr>
                <w:rFonts w:ascii="Times New Roman" w:hAnsi="Times New Roman"/>
              </w:rPr>
              <w:t xml:space="preserve"> A – SCT</w:t>
            </w:r>
          </w:p>
          <w:p w14:paraId="5E597A9B" w14:textId="77777777" w:rsidR="005A14CC" w:rsidRPr="000511D6" w:rsidRDefault="005A14C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9C1792E" w14:textId="77777777" w:rsidR="005A14CC" w:rsidRPr="000511D6" w:rsidRDefault="00CC07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11D6">
              <w:rPr>
                <w:rFonts w:ascii="Times New Roman" w:hAnsi="Times New Roman"/>
              </w:rPr>
              <w:t xml:space="preserve">- </w:t>
            </w:r>
            <w:r w:rsidRPr="000511D6">
              <w:rPr>
                <w:rFonts w:ascii="Times New Roman" w:hAnsi="Times New Roman"/>
                <w:b/>
              </w:rPr>
              <w:t>15:00:</w:t>
            </w:r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giữa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-CTCP </w:t>
            </w:r>
            <w:r w:rsidRPr="000511D6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Becamex.IDC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)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lớp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bồi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dưỡng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thức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2020-2025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0511D6">
              <w:rPr>
                <w:rFonts w:ascii="Times New Roman" w:hAnsi="Times New Roman"/>
                <w:b/>
                <w:bCs/>
              </w:rPr>
              <w:t xml:space="preserve"> 2025-2030.</w:t>
            </w:r>
          </w:p>
          <w:p w14:paraId="7E52B0A0" w14:textId="77777777" w:rsidR="005A14CC" w:rsidRPr="000511D6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Chủ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trì</w:t>
            </w:r>
            <w:proofErr w:type="spellEnd"/>
            <w:r w:rsidRPr="000511D6">
              <w:rPr>
                <w:rFonts w:ascii="Times New Roman" w:hAnsi="Times New Roman"/>
              </w:rPr>
              <w:t xml:space="preserve">: Ban </w:t>
            </w:r>
            <w:proofErr w:type="spellStart"/>
            <w:r w:rsidRPr="000511D6">
              <w:rPr>
                <w:rFonts w:ascii="Times New Roman" w:hAnsi="Times New Roman"/>
              </w:rPr>
              <w:t>Thường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vụ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Tỉnh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ủy</w:t>
            </w:r>
            <w:proofErr w:type="spellEnd"/>
            <w:r w:rsidRPr="000511D6">
              <w:rPr>
                <w:rFonts w:ascii="Times New Roman" w:hAnsi="Times New Roman"/>
              </w:rPr>
              <w:t>.</w:t>
            </w:r>
          </w:p>
          <w:p w14:paraId="454EDEF0" w14:textId="500BA54B" w:rsidR="005A14CC" w:rsidRPr="000511D6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Thành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phần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="009D5781" w:rsidRPr="000511D6">
              <w:rPr>
                <w:rFonts w:ascii="Times New Roman" w:hAnsi="Times New Roman"/>
              </w:rPr>
              <w:t>Giám</w:t>
            </w:r>
            <w:proofErr w:type="spellEnd"/>
            <w:r w:rsidR="009D5781"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="009D5781" w:rsidRPr="000511D6">
              <w:rPr>
                <w:rFonts w:ascii="Times New Roman" w:hAnsi="Times New Roman"/>
              </w:rPr>
              <w:t>đốc</w:t>
            </w:r>
            <w:proofErr w:type="spellEnd"/>
            <w:r w:rsidR="009D5781"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="009D5781" w:rsidRPr="000511D6">
              <w:rPr>
                <w:rFonts w:ascii="Times New Roman" w:hAnsi="Times New Roman"/>
              </w:rPr>
              <w:t>Sở</w:t>
            </w:r>
            <w:proofErr w:type="spellEnd"/>
            <w:r w:rsidR="009D5781" w:rsidRPr="000511D6">
              <w:rPr>
                <w:rFonts w:ascii="Times New Roman" w:hAnsi="Times New Roman"/>
              </w:rPr>
              <w:t xml:space="preserve"> - </w:t>
            </w:r>
            <w:proofErr w:type="spellStart"/>
            <w:r w:rsidR="009D5781" w:rsidRPr="000511D6">
              <w:rPr>
                <w:rFonts w:ascii="Times New Roman" w:hAnsi="Times New Roman"/>
              </w:rPr>
              <w:t>Nguyễn</w:t>
            </w:r>
            <w:proofErr w:type="spellEnd"/>
            <w:r w:rsidR="009D5781" w:rsidRPr="000511D6">
              <w:rPr>
                <w:rFonts w:ascii="Times New Roman" w:hAnsi="Times New Roman"/>
              </w:rPr>
              <w:t xml:space="preserve"> Thanh </w:t>
            </w:r>
            <w:proofErr w:type="spellStart"/>
            <w:r w:rsidR="009D5781" w:rsidRPr="000511D6">
              <w:rPr>
                <w:rFonts w:ascii="Times New Roman" w:hAnsi="Times New Roman"/>
              </w:rPr>
              <w:t>Toàn</w:t>
            </w:r>
            <w:proofErr w:type="spellEnd"/>
            <w:r w:rsidR="009D5781" w:rsidRPr="000511D6">
              <w:rPr>
                <w:rFonts w:ascii="Times New Roman" w:hAnsi="Times New Roman"/>
              </w:rPr>
              <w:t xml:space="preserve"> (</w:t>
            </w:r>
            <w:r w:rsidRPr="000511D6">
              <w:rPr>
                <w:rFonts w:ascii="Times New Roman" w:hAnsi="Times New Roman"/>
              </w:rPr>
              <w:t xml:space="preserve">Theo </w:t>
            </w:r>
            <w:proofErr w:type="spellStart"/>
            <w:r w:rsidRPr="000511D6">
              <w:rPr>
                <w:rFonts w:ascii="Times New Roman" w:hAnsi="Times New Roman"/>
              </w:rPr>
              <w:t>Thư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mời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của</w:t>
            </w:r>
            <w:proofErr w:type="spellEnd"/>
            <w:r w:rsidRPr="000511D6">
              <w:rPr>
                <w:rFonts w:ascii="Times New Roman" w:hAnsi="Times New Roman"/>
              </w:rPr>
              <w:t xml:space="preserve"> Ban </w:t>
            </w:r>
            <w:proofErr w:type="spellStart"/>
            <w:r w:rsidRPr="000511D6">
              <w:rPr>
                <w:rFonts w:ascii="Times New Roman" w:hAnsi="Times New Roman"/>
              </w:rPr>
              <w:t>Tổ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chức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lớp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học</w:t>
            </w:r>
            <w:proofErr w:type="spellEnd"/>
            <w:r w:rsidR="009D5781" w:rsidRPr="000511D6">
              <w:rPr>
                <w:rFonts w:ascii="Times New Roman" w:hAnsi="Times New Roman"/>
              </w:rPr>
              <w:t>)</w:t>
            </w:r>
            <w:r w:rsidRPr="000511D6">
              <w:rPr>
                <w:rFonts w:ascii="Times New Roman" w:hAnsi="Times New Roman"/>
              </w:rPr>
              <w:t>.</w:t>
            </w:r>
          </w:p>
          <w:p w14:paraId="7DCB7DEB" w14:textId="77777777" w:rsidR="005A14CC" w:rsidRPr="000511D6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511D6">
              <w:rPr>
                <w:rFonts w:ascii="Times New Roman" w:hAnsi="Times New Roman"/>
              </w:rPr>
              <w:t>Địa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điểm</w:t>
            </w:r>
            <w:proofErr w:type="spellEnd"/>
            <w:r w:rsidRPr="000511D6">
              <w:rPr>
                <w:rFonts w:ascii="Times New Roman" w:hAnsi="Times New Roman"/>
              </w:rPr>
              <w:t xml:space="preserve">: </w:t>
            </w:r>
            <w:proofErr w:type="spellStart"/>
            <w:r w:rsidRPr="000511D6">
              <w:rPr>
                <w:rFonts w:ascii="Times New Roman" w:hAnsi="Times New Roman"/>
              </w:rPr>
              <w:t>Hội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trường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tầng</w:t>
            </w:r>
            <w:proofErr w:type="spellEnd"/>
            <w:r w:rsidRPr="000511D6">
              <w:rPr>
                <w:rFonts w:ascii="Times New Roman" w:hAnsi="Times New Roman"/>
              </w:rPr>
              <w:t xml:space="preserve"> 5 - </w:t>
            </w:r>
            <w:proofErr w:type="spellStart"/>
            <w:r w:rsidRPr="000511D6">
              <w:rPr>
                <w:rFonts w:ascii="Times New Roman" w:hAnsi="Times New Roman"/>
              </w:rPr>
              <w:t>Tòa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nhà</w:t>
            </w:r>
            <w:proofErr w:type="spellEnd"/>
            <w:r w:rsidRPr="000511D6">
              <w:rPr>
                <w:rFonts w:ascii="Times New Roman" w:hAnsi="Times New Roman"/>
              </w:rPr>
              <w:t xml:space="preserve"> WTC </w:t>
            </w:r>
            <w:r w:rsidRPr="000511D6">
              <w:rPr>
                <w:rFonts w:ascii="Times New Roman" w:hAnsi="Times New Roman"/>
              </w:rPr>
              <w:t xml:space="preserve">Tower, </w:t>
            </w:r>
            <w:proofErr w:type="spellStart"/>
            <w:r w:rsidRPr="000511D6">
              <w:rPr>
                <w:rFonts w:ascii="Times New Roman" w:hAnsi="Times New Roman"/>
              </w:rPr>
              <w:t>phường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Hòa</w:t>
            </w:r>
            <w:proofErr w:type="spellEnd"/>
            <w:r w:rsidRPr="000511D6">
              <w:rPr>
                <w:rFonts w:ascii="Times New Roman" w:hAnsi="Times New Roman"/>
              </w:rPr>
              <w:t xml:space="preserve"> </w:t>
            </w:r>
            <w:proofErr w:type="spellStart"/>
            <w:r w:rsidRPr="000511D6">
              <w:rPr>
                <w:rFonts w:ascii="Times New Roman" w:hAnsi="Times New Roman"/>
              </w:rPr>
              <w:t>Phú</w:t>
            </w:r>
            <w:proofErr w:type="spellEnd"/>
            <w:r w:rsidRPr="000511D6">
              <w:rPr>
                <w:rFonts w:ascii="Times New Roman" w:hAnsi="Times New Roman"/>
              </w:rPr>
              <w:t>.</w:t>
            </w:r>
          </w:p>
          <w:p w14:paraId="1751682C" w14:textId="77777777" w:rsidR="005A14CC" w:rsidRPr="000511D6" w:rsidRDefault="005A14CC" w:rsidP="0086726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70511" w:rsidRPr="00E70511" w14:paraId="2D35B275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20BE3F9" w14:textId="77777777" w:rsidR="005A14CC" w:rsidRPr="00E70511" w:rsidRDefault="00CC07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  <w:b/>
              </w:rPr>
              <w:t>Thứ</w:t>
            </w:r>
            <w:proofErr w:type="spellEnd"/>
            <w:r w:rsidRPr="00E70511">
              <w:rPr>
                <w:rFonts w:ascii="Times New Roman" w:hAnsi="Times New Roman"/>
                <w:b/>
              </w:rPr>
              <w:t xml:space="preserve"> </w:t>
            </w:r>
            <w:r w:rsidRPr="00E70511">
              <w:rPr>
                <w:rFonts w:ascii="Times New Roman" w:hAnsi="Times New Roman"/>
                <w:b/>
              </w:rPr>
              <w:t>Ba 07/05/2024</w:t>
            </w:r>
          </w:p>
        </w:tc>
      </w:tr>
      <w:tr w:rsidR="00E70511" w:rsidRPr="00E70511" w14:paraId="7CFD6D86" w14:textId="77777777">
        <w:trPr>
          <w:trHeight w:val="20"/>
        </w:trPr>
        <w:tc>
          <w:tcPr>
            <w:tcW w:w="850" w:type="dxa"/>
            <w:vAlign w:val="center"/>
          </w:tcPr>
          <w:p w14:paraId="000BF4AB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60A201CD" w14:textId="32655B67" w:rsidR="005A14CC" w:rsidRPr="00E70511" w:rsidRDefault="00CC07F4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 w:rsidRPr="00E70511">
              <w:rPr>
                <w:rFonts w:ascii="Times New Roman" w:hAnsi="Times New Roman"/>
                <w:b/>
              </w:rPr>
              <w:t>D</w:t>
            </w:r>
            <w:r w:rsidRPr="00E70511">
              <w:rPr>
                <w:rFonts w:ascii="Times New Roman" w:hAnsi="Times New Roman"/>
                <w:b/>
                <w:bCs/>
              </w:rPr>
              <w:t>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gặp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gỡ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Hiệp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lưu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vật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liệu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Becamex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IDC</w:t>
            </w:r>
            <w:r w:rsidR="00867265"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67265" w:rsidRPr="00E70511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867265"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uỷ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>)</w:t>
            </w:r>
          </w:p>
          <w:p w14:paraId="422BFD79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Toàn</w:t>
            </w:r>
            <w:proofErr w:type="spellEnd"/>
            <w:r w:rsidRPr="00E70511">
              <w:rPr>
                <w:rFonts w:ascii="Times New Roman" w:hAnsi="Times New Roman"/>
              </w:rPr>
              <w:t xml:space="preserve">;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Hà</w:t>
            </w:r>
            <w:proofErr w:type="spellEnd"/>
          </w:p>
          <w:p w14:paraId="2CA7E94B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Lãnh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đạo</w:t>
            </w:r>
            <w:proofErr w:type="spellEnd"/>
            <w:r w:rsidRPr="00E70511">
              <w:rPr>
                <w:rFonts w:ascii="Times New Roman" w:hAnsi="Times New Roman"/>
              </w:rPr>
              <w:t xml:space="preserve"> TTXT</w:t>
            </w:r>
          </w:p>
          <w:p w14:paraId="40ADB006" w14:textId="5DC9EB9B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VIP 1, </w:t>
            </w:r>
            <w:proofErr w:type="spellStart"/>
            <w:r w:rsidRPr="00E70511">
              <w:rPr>
                <w:rFonts w:ascii="Times New Roman" w:hAnsi="Times New Roman"/>
              </w:rPr>
              <w:t>Trung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tâm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Hội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nghị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Triển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lãm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>.</w:t>
            </w:r>
          </w:p>
          <w:p w14:paraId="38F72970" w14:textId="77777777" w:rsidR="005A14CC" w:rsidRPr="00E70511" w:rsidRDefault="005A14CC" w:rsidP="00A728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70511" w:rsidRPr="00E70511" w14:paraId="0854883A" w14:textId="77777777">
        <w:trPr>
          <w:trHeight w:val="20"/>
        </w:trPr>
        <w:tc>
          <w:tcPr>
            <w:tcW w:w="850" w:type="dxa"/>
            <w:vAlign w:val="center"/>
          </w:tcPr>
          <w:p w14:paraId="215FA498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230" w:type="dxa"/>
          </w:tcPr>
          <w:p w14:paraId="3740DC96" w14:textId="67401143" w:rsidR="005A14CC" w:rsidRPr="00E70511" w:rsidRDefault="00CC07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 </w:t>
            </w: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" w:hAnsi="Times New Roman"/>
                <w:b/>
              </w:rPr>
              <w:t>14:00:</w:t>
            </w:r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tướng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bồi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hỗ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trợ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tái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cư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khi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hồi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4E5B2F19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tịch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Thường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trực</w:t>
            </w:r>
            <w:proofErr w:type="spellEnd"/>
            <w:r w:rsidRPr="00E70511">
              <w:rPr>
                <w:rFonts w:ascii="Times New Roman" w:hAnsi="Times New Roman"/>
              </w:rPr>
              <w:t xml:space="preserve"> UBND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- Mai </w:t>
            </w:r>
            <w:proofErr w:type="spellStart"/>
            <w:r w:rsidRPr="00E70511">
              <w:rPr>
                <w:rFonts w:ascii="Times New Roman" w:hAnsi="Times New Roman"/>
              </w:rPr>
              <w:t>Hùng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Dũng</w:t>
            </w:r>
            <w:proofErr w:type="spellEnd"/>
          </w:p>
          <w:p w14:paraId="1B2AAC4C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Hà</w:t>
            </w:r>
            <w:proofErr w:type="spellEnd"/>
          </w:p>
          <w:p w14:paraId="4F20ADC2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họp</w:t>
            </w:r>
            <w:proofErr w:type="spellEnd"/>
            <w:r w:rsidRPr="00E70511">
              <w:rPr>
                <w:rFonts w:ascii="Times New Roman" w:hAnsi="Times New Roman"/>
              </w:rPr>
              <w:t xml:space="preserve"> A - UBND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>.</w:t>
            </w:r>
          </w:p>
          <w:p w14:paraId="33B6D6A0" w14:textId="77777777" w:rsidR="005A14CC" w:rsidRPr="00E70511" w:rsidRDefault="005A1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511" w:rsidRPr="00E70511" w14:paraId="0A85BD06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DFAD337" w14:textId="77777777" w:rsidR="005A14CC" w:rsidRPr="00E70511" w:rsidRDefault="00CC07F4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 w:rsidRPr="00E705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</w:rPr>
              <w:t>Tư</w:t>
            </w:r>
            <w:proofErr w:type="spellEnd"/>
            <w:r w:rsidRPr="00E70511">
              <w:rPr>
                <w:rFonts w:ascii="Times New Roman" w:hAnsi="Times New Roman"/>
                <w:b/>
              </w:rPr>
              <w:t xml:space="preserve"> 08/05/2024</w:t>
            </w:r>
          </w:p>
        </w:tc>
      </w:tr>
      <w:tr w:rsidR="00E70511" w:rsidRPr="00E70511" w14:paraId="0B9CA621" w14:textId="77777777">
        <w:trPr>
          <w:trHeight w:val="20"/>
        </w:trPr>
        <w:tc>
          <w:tcPr>
            <w:tcW w:w="850" w:type="dxa"/>
            <w:vAlign w:val="center"/>
          </w:tcPr>
          <w:p w14:paraId="47B15311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744EF6B7" w14:textId="77777777" w:rsidR="005A14CC" w:rsidRPr="00E70511" w:rsidRDefault="00CC07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 Bold" w:hAnsi="Times New Roman Bold" w:cs="Times New Roman Bold"/>
                <w:b/>
                <w:bCs/>
              </w:rPr>
              <w:t>9:0</w:t>
            </w:r>
            <w:r w:rsidRPr="00E70511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lãm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giấy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bao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bì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Nam - VPPE 2024.</w:t>
            </w:r>
          </w:p>
          <w:p w14:paraId="145BBE53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Hiệp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hội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Giấy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và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Bột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giấy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Việt</w:t>
            </w:r>
            <w:proofErr w:type="spellEnd"/>
            <w:r w:rsidRPr="00E70511">
              <w:rPr>
                <w:rFonts w:ascii="Times New Roman" w:hAnsi="Times New Roman"/>
              </w:rPr>
              <w:t xml:space="preserve"> Nam - </w:t>
            </w:r>
            <w:proofErr w:type="spellStart"/>
            <w:r w:rsidRPr="00E70511">
              <w:rPr>
                <w:rFonts w:ascii="Times New Roman" w:hAnsi="Times New Roman"/>
              </w:rPr>
              <w:t>Hiệp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hội</w:t>
            </w:r>
            <w:proofErr w:type="spellEnd"/>
            <w:r w:rsidRPr="00E70511">
              <w:rPr>
                <w:rFonts w:ascii="Times New Roman" w:hAnsi="Times New Roman"/>
              </w:rPr>
              <w:t xml:space="preserve"> Bao </w:t>
            </w:r>
            <w:proofErr w:type="spellStart"/>
            <w:r w:rsidRPr="00E70511">
              <w:rPr>
                <w:rFonts w:ascii="Times New Roman" w:hAnsi="Times New Roman"/>
              </w:rPr>
              <w:t>bì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Việt</w:t>
            </w:r>
            <w:proofErr w:type="spellEnd"/>
            <w:r w:rsidRPr="00E70511">
              <w:rPr>
                <w:rFonts w:ascii="Times New Roman" w:hAnsi="Times New Roman"/>
              </w:rPr>
              <w:t xml:space="preserve"> Nam                                                                                              </w:t>
            </w:r>
          </w:p>
          <w:p w14:paraId="1EA122BD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Toàn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TTXT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Thúy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Hằng</w:t>
            </w:r>
            <w:proofErr w:type="spellEnd"/>
          </w:p>
          <w:p w14:paraId="26BE630F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Sân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khấu</w:t>
            </w:r>
            <w:proofErr w:type="spellEnd"/>
            <w:r w:rsidRPr="00E70511">
              <w:rPr>
                <w:rFonts w:ascii="Times New Roman" w:hAnsi="Times New Roman"/>
              </w:rPr>
              <w:t xml:space="preserve"> Hal</w:t>
            </w:r>
            <w:r w:rsidRPr="00E70511">
              <w:rPr>
                <w:rFonts w:ascii="Times New Roman" w:hAnsi="Times New Roman"/>
              </w:rPr>
              <w:t xml:space="preserve">l C - </w:t>
            </w:r>
            <w:proofErr w:type="spellStart"/>
            <w:r w:rsidRPr="00E70511">
              <w:rPr>
                <w:rFonts w:ascii="Times New Roman" w:hAnsi="Times New Roman"/>
              </w:rPr>
              <w:t>Trung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tâm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triển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lãm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quốc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tế</w:t>
            </w:r>
            <w:proofErr w:type="spellEnd"/>
            <w:r w:rsidRPr="00E70511">
              <w:rPr>
                <w:rFonts w:ascii="Times New Roman" w:hAnsi="Times New Roman"/>
              </w:rPr>
              <w:t xml:space="preserve"> WTC Expo</w:t>
            </w:r>
          </w:p>
          <w:p w14:paraId="70EB0B57" w14:textId="77777777" w:rsidR="005A14CC" w:rsidRPr="00E70511" w:rsidRDefault="005A14C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0F9951B" w14:textId="77777777" w:rsidR="005A14CC" w:rsidRPr="00E70511" w:rsidRDefault="00CC07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lãm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máy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móc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thiết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3 EMA VIETNAM 2024.</w:t>
            </w:r>
          </w:p>
          <w:p w14:paraId="31DA0E97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CTY CP QUẢNG CÁO VÀ XÚC TIẾN THƯƠNG MẠI </w:t>
            </w:r>
            <w:r w:rsidRPr="00E70511">
              <w:rPr>
                <w:rFonts w:ascii="Times New Roman" w:hAnsi="Times New Roman"/>
              </w:rPr>
              <w:t>ĐÔNG NAM.</w:t>
            </w:r>
          </w:p>
          <w:p w14:paraId="156E9259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Toàn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TTXT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Thúy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Hằng</w:t>
            </w:r>
            <w:proofErr w:type="spellEnd"/>
          </w:p>
          <w:p w14:paraId="4DF10B7D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Sân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khấu</w:t>
            </w:r>
            <w:proofErr w:type="spellEnd"/>
            <w:r w:rsidRPr="00E70511">
              <w:rPr>
                <w:rFonts w:ascii="Times New Roman" w:hAnsi="Times New Roman"/>
              </w:rPr>
              <w:t xml:space="preserve"> Hall B - </w:t>
            </w:r>
            <w:proofErr w:type="spellStart"/>
            <w:r w:rsidRPr="00E70511">
              <w:rPr>
                <w:rFonts w:ascii="Times New Roman" w:hAnsi="Times New Roman"/>
              </w:rPr>
              <w:t>Trung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tâm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triển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lãm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Quốc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tế</w:t>
            </w:r>
            <w:proofErr w:type="spellEnd"/>
            <w:r w:rsidRPr="00E70511">
              <w:rPr>
                <w:rFonts w:ascii="Times New Roman" w:hAnsi="Times New Roman"/>
              </w:rPr>
              <w:t xml:space="preserve"> WTC Expo</w:t>
            </w:r>
          </w:p>
          <w:p w14:paraId="3352AC3A" w14:textId="77777777" w:rsidR="005A14CC" w:rsidRPr="00E70511" w:rsidRDefault="005A14C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5A6038B" w14:textId="77777777" w:rsidR="005A14CC" w:rsidRPr="00E70511" w:rsidRDefault="00CC07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" w:hAnsi="Times New Roman"/>
                <w:b/>
              </w:rPr>
              <w:t xml:space="preserve">10:30: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đăng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ký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4CE29023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TTXT - </w:t>
            </w:r>
            <w:proofErr w:type="spellStart"/>
            <w:r w:rsidRPr="00E70511">
              <w:rPr>
                <w:rFonts w:ascii="Times New Roman" w:hAnsi="Times New Roman"/>
              </w:rPr>
              <w:t>Trương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Nhàn</w:t>
            </w:r>
            <w:proofErr w:type="spellEnd"/>
            <w:r w:rsidRPr="00E70511">
              <w:rPr>
                <w:rFonts w:ascii="Times New Roman" w:hAnsi="Times New Roman"/>
              </w:rPr>
              <w:t>.</w:t>
            </w:r>
          </w:p>
          <w:p w14:paraId="2AC061BD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Trưởng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TTXT - </w:t>
            </w:r>
            <w:proofErr w:type="spellStart"/>
            <w:r w:rsidRPr="00E70511">
              <w:rPr>
                <w:rFonts w:ascii="Times New Roman" w:hAnsi="Times New Roman"/>
              </w:rPr>
              <w:t>Trần</w:t>
            </w:r>
            <w:proofErr w:type="spellEnd"/>
            <w:r w:rsidRPr="00E70511">
              <w:rPr>
                <w:rFonts w:ascii="Times New Roman" w:hAnsi="Times New Roman"/>
              </w:rPr>
              <w:t xml:space="preserve"> Anh </w:t>
            </w:r>
            <w:proofErr w:type="spellStart"/>
            <w:r w:rsidRPr="00E70511">
              <w:rPr>
                <w:rFonts w:ascii="Times New Roman" w:hAnsi="Times New Roman"/>
              </w:rPr>
              <w:t>Tuấn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Chuyên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viên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Phạm</w:t>
            </w:r>
            <w:proofErr w:type="spellEnd"/>
            <w:r w:rsidRPr="00E70511">
              <w:rPr>
                <w:rFonts w:ascii="Times New Roman" w:hAnsi="Times New Roman"/>
              </w:rPr>
              <w:t xml:space="preserve"> Anh </w:t>
            </w:r>
            <w:proofErr w:type="spellStart"/>
            <w:r w:rsidRPr="00E70511">
              <w:rPr>
                <w:rFonts w:ascii="Times New Roman" w:hAnsi="Times New Roman"/>
              </w:rPr>
              <w:t>Dũng</w:t>
            </w:r>
            <w:proofErr w:type="spellEnd"/>
            <w:r w:rsidRPr="00E70511">
              <w:rPr>
                <w:rFonts w:ascii="Times New Roman" w:hAnsi="Times New Roman"/>
              </w:rPr>
              <w:t xml:space="preserve">. </w:t>
            </w:r>
            <w:proofErr w:type="spellStart"/>
            <w:r w:rsidRPr="00E70511">
              <w:rPr>
                <w:rFonts w:ascii="Times New Roman" w:hAnsi="Times New Roman"/>
              </w:rPr>
              <w:t>Mời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dự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gramStart"/>
            <w:r w:rsidRPr="00E70511">
              <w:rPr>
                <w:rFonts w:ascii="Times New Roman" w:hAnsi="Times New Roman"/>
              </w:rPr>
              <w:t xml:space="preserve">- 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proofErr w:type="gram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Hà</w:t>
            </w:r>
            <w:proofErr w:type="spellEnd"/>
            <w:r w:rsidRPr="00E70511">
              <w:rPr>
                <w:rFonts w:ascii="Times New Roman" w:hAnsi="Times New Roman"/>
              </w:rPr>
              <w:t xml:space="preserve">;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Trưởng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QLCN - Lê </w:t>
            </w:r>
            <w:proofErr w:type="spellStart"/>
            <w:r w:rsidRPr="00E70511">
              <w:rPr>
                <w:rFonts w:ascii="Times New Roman" w:hAnsi="Times New Roman"/>
              </w:rPr>
              <w:t>Thị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Tâm</w:t>
            </w:r>
            <w:proofErr w:type="spellEnd"/>
            <w:r w:rsidRPr="00E70511">
              <w:rPr>
                <w:rFonts w:ascii="Times New Roman" w:hAnsi="Times New Roman"/>
              </w:rPr>
              <w:t xml:space="preserve">; </w:t>
            </w:r>
            <w:proofErr w:type="spellStart"/>
            <w:r w:rsidRPr="00E70511">
              <w:rPr>
                <w:rFonts w:ascii="Times New Roman" w:hAnsi="Times New Roman"/>
              </w:rPr>
              <w:t>Kế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toán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trưởng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Vũ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Thị</w:t>
            </w:r>
            <w:proofErr w:type="spellEnd"/>
            <w:r w:rsidRPr="00E70511">
              <w:rPr>
                <w:rFonts w:ascii="Times New Roman" w:hAnsi="Times New Roman"/>
              </w:rPr>
              <w:t xml:space="preserve"> Trinh </w:t>
            </w:r>
            <w:proofErr w:type="spellStart"/>
            <w:r w:rsidRPr="00E70511">
              <w:rPr>
                <w:rFonts w:ascii="Times New Roman" w:hAnsi="Times New Roman"/>
              </w:rPr>
              <w:t>Hồng</w:t>
            </w:r>
            <w:proofErr w:type="spellEnd"/>
            <w:r w:rsidRPr="00E70511">
              <w:rPr>
                <w:rFonts w:ascii="Times New Roman" w:hAnsi="Times New Roman"/>
              </w:rPr>
              <w:t xml:space="preserve">; CTV </w:t>
            </w:r>
            <w:proofErr w:type="spellStart"/>
            <w:r w:rsidRPr="00E70511">
              <w:rPr>
                <w:rFonts w:ascii="Times New Roman" w:hAnsi="Times New Roman"/>
              </w:rPr>
              <w:t>khuyến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công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trên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đị</w:t>
            </w:r>
            <w:r w:rsidRPr="00E70511">
              <w:rPr>
                <w:rFonts w:ascii="Times New Roman" w:hAnsi="Times New Roman"/>
              </w:rPr>
              <w:t>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bàn</w:t>
            </w:r>
            <w:proofErr w:type="spellEnd"/>
          </w:p>
          <w:p w14:paraId="31724D07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Cơ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nấm</w:t>
            </w:r>
            <w:proofErr w:type="spellEnd"/>
            <w:r w:rsidRPr="00E70511">
              <w:rPr>
                <w:rFonts w:ascii="Times New Roman" w:hAnsi="Times New Roman"/>
              </w:rPr>
              <w:t xml:space="preserve"> An Gia (</w:t>
            </w:r>
            <w:proofErr w:type="spellStart"/>
            <w:r w:rsidRPr="00E70511">
              <w:rPr>
                <w:rFonts w:ascii="Times New Roman" w:hAnsi="Times New Roman"/>
              </w:rPr>
              <w:t>Ấp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Bàu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Càm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xã</w:t>
            </w:r>
            <w:proofErr w:type="spellEnd"/>
            <w:r w:rsidRPr="00E70511">
              <w:rPr>
                <w:rFonts w:ascii="Times New Roman" w:hAnsi="Times New Roman"/>
              </w:rPr>
              <w:t xml:space="preserve"> An Long, </w:t>
            </w:r>
            <w:proofErr w:type="spellStart"/>
            <w:r w:rsidRPr="00E70511">
              <w:rPr>
                <w:rFonts w:ascii="Times New Roman" w:hAnsi="Times New Roman"/>
              </w:rPr>
              <w:t>huyện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Phú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Giáo</w:t>
            </w:r>
            <w:proofErr w:type="spellEnd"/>
            <w:r w:rsidRPr="00E70511">
              <w:rPr>
                <w:rFonts w:ascii="Times New Roman" w:hAnsi="Times New Roman"/>
              </w:rPr>
              <w:t xml:space="preserve">; </w:t>
            </w:r>
            <w:proofErr w:type="spellStart"/>
            <w:r w:rsidRPr="00E70511">
              <w:rPr>
                <w:rFonts w:ascii="Times New Roman" w:hAnsi="Times New Roman"/>
              </w:rPr>
              <w:t>Bình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Dương</w:t>
            </w:r>
            <w:proofErr w:type="spellEnd"/>
            <w:r w:rsidRPr="00E70511">
              <w:rPr>
                <w:rFonts w:ascii="Times New Roman" w:hAnsi="Times New Roman"/>
              </w:rPr>
              <w:t>)</w:t>
            </w:r>
          </w:p>
          <w:p w14:paraId="126A1B0E" w14:textId="4993CA90" w:rsidR="005A14CC" w:rsidRPr="00E70511" w:rsidRDefault="005A14CC" w:rsidP="002F13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511" w:rsidRPr="00E70511" w14:paraId="03B5B1F1" w14:textId="77777777">
        <w:trPr>
          <w:trHeight w:val="20"/>
        </w:trPr>
        <w:tc>
          <w:tcPr>
            <w:tcW w:w="850" w:type="dxa"/>
            <w:vAlign w:val="center"/>
          </w:tcPr>
          <w:p w14:paraId="139E02C1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230" w:type="dxa"/>
          </w:tcPr>
          <w:p w14:paraId="3D4B155F" w14:textId="574E32BA" w:rsidR="005A14CC" w:rsidRPr="00E70511" w:rsidRDefault="00CC07F4">
            <w:pPr>
              <w:spacing w:after="0" w:line="240" w:lineRule="auto"/>
              <w:rPr>
                <w:rFonts w:ascii="Times New Roman" w:hAnsi="Times New Roman"/>
              </w:rPr>
            </w:pPr>
            <w:r w:rsidRPr="00E70511">
              <w:rPr>
                <w:rFonts w:ascii="Times New Roman" w:hAnsi="Times New Roman"/>
              </w:rPr>
              <w:t xml:space="preserve"> </w:t>
            </w:r>
            <w:r w:rsidRPr="00E70511">
              <w:rPr>
                <w:rFonts w:ascii="Times New Roman" w:hAnsi="Times New Roman"/>
              </w:rPr>
              <w:t xml:space="preserve"> - </w:t>
            </w:r>
            <w:r w:rsidRPr="00E70511">
              <w:rPr>
                <w:rFonts w:ascii="Times New Roman" w:hAnsi="Times New Roman"/>
                <w:b/>
              </w:rPr>
              <w:t>14:00:</w:t>
            </w:r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60.</w:t>
            </w:r>
          </w:p>
          <w:p w14:paraId="047FB93A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tịch</w:t>
            </w:r>
            <w:proofErr w:type="spellEnd"/>
            <w:r w:rsidRPr="00E70511">
              <w:rPr>
                <w:rFonts w:ascii="Times New Roman" w:hAnsi="Times New Roman"/>
              </w:rPr>
              <w:t xml:space="preserve"> UBND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Võ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Văn</w:t>
            </w:r>
            <w:proofErr w:type="spellEnd"/>
            <w:r w:rsidRPr="00E70511">
              <w:rPr>
                <w:rFonts w:ascii="Times New Roman" w:hAnsi="Times New Roman"/>
              </w:rPr>
              <w:t xml:space="preserve"> Minh; </w:t>
            </w:r>
            <w:proofErr w:type="spellStart"/>
            <w:r w:rsidRPr="00E70511">
              <w:rPr>
                <w:rFonts w:ascii="Times New Roman" w:hAnsi="Times New Roman"/>
              </w:rPr>
              <w:t>và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các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Phỏ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tịch</w:t>
            </w:r>
            <w:proofErr w:type="spellEnd"/>
            <w:r w:rsidRPr="00E70511">
              <w:rPr>
                <w:rFonts w:ascii="Times New Roman" w:hAnsi="Times New Roman"/>
              </w:rPr>
              <w:t xml:space="preserve"> UBND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</w:p>
          <w:p w14:paraId="32F1A623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Toàn</w:t>
            </w:r>
            <w:proofErr w:type="spellEnd"/>
          </w:p>
          <w:p w14:paraId="7B7F4BCD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họp</w:t>
            </w:r>
            <w:proofErr w:type="spellEnd"/>
            <w:r w:rsidRPr="00E70511">
              <w:rPr>
                <w:rFonts w:ascii="Times New Roman" w:hAnsi="Times New Roman"/>
              </w:rPr>
              <w:t xml:space="preserve"> A - UBND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</w:p>
          <w:p w14:paraId="5D8BF56D" w14:textId="77777777" w:rsidR="005A14CC" w:rsidRPr="00E70511" w:rsidRDefault="005A14C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D533D79" w14:textId="77777777" w:rsidR="005A14CC" w:rsidRPr="00E70511" w:rsidRDefault="00CC07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" w:hAnsi="Times New Roman"/>
                <w:b/>
              </w:rPr>
              <w:t>14:00:</w:t>
            </w:r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lấy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sửa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bổ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sung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điều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Dược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>.</w:t>
            </w:r>
          </w:p>
          <w:p w14:paraId="5D6A33DB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>: ĐOÀN ĐẠI BIỂU QUỐC HỘI TỈNH BÌNH DƯƠNG.</w:t>
            </w:r>
          </w:p>
          <w:p w14:paraId="4E543DC9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Ủy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q</w:t>
            </w:r>
            <w:r w:rsidRPr="00E70511">
              <w:rPr>
                <w:rFonts w:ascii="Times New Roman" w:hAnsi="Times New Roman"/>
              </w:rPr>
              <w:t>uyền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Lãnh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đạo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tra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tham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dự</w:t>
            </w:r>
            <w:proofErr w:type="spellEnd"/>
            <w:r w:rsidRPr="00E70511">
              <w:rPr>
                <w:rFonts w:ascii="Times New Roman" w:hAnsi="Times New Roman"/>
              </w:rPr>
              <w:t>.</w:t>
            </w:r>
          </w:p>
          <w:p w14:paraId="10D33112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Hội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trường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Đoàn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đại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biểu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Quốc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hội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(</w:t>
            </w:r>
            <w:proofErr w:type="spellStart"/>
            <w:r w:rsidRPr="00E70511">
              <w:rPr>
                <w:rFonts w:ascii="Times New Roman" w:hAnsi="Times New Roman"/>
              </w:rPr>
              <w:t>Tầng</w:t>
            </w:r>
            <w:proofErr w:type="spellEnd"/>
            <w:r w:rsidRPr="00E70511">
              <w:rPr>
                <w:rFonts w:ascii="Times New Roman" w:hAnsi="Times New Roman"/>
              </w:rPr>
              <w:t xml:space="preserve"> 20B, </w:t>
            </w:r>
            <w:proofErr w:type="spellStart"/>
            <w:r w:rsidRPr="00E70511">
              <w:rPr>
                <w:rFonts w:ascii="Times New Roman" w:hAnsi="Times New Roman"/>
              </w:rPr>
              <w:t>Toà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nhà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Trung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tâm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chính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>).</w:t>
            </w:r>
          </w:p>
          <w:p w14:paraId="110E4C58" w14:textId="77777777" w:rsidR="005A14CC" w:rsidRPr="00E70511" w:rsidRDefault="005A14C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C938669" w14:textId="77777777" w:rsidR="005A14CC" w:rsidRPr="00E70511" w:rsidRDefault="00CC07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" w:hAnsi="Times New Roman"/>
                <w:b/>
              </w:rPr>
              <w:t>14:00:</w:t>
            </w:r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sứ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đặc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mệnh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Phần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Lan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tìm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hiểu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</w:t>
            </w:r>
            <w:r w:rsidRPr="00E70511">
              <w:rPr>
                <w:rFonts w:ascii="Times New Roman" w:hAnsi="Times New Roman"/>
                <w:b/>
                <w:bCs/>
              </w:rPr>
              <w:t>ở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72985E0E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tịch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Thường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trực</w:t>
            </w:r>
            <w:proofErr w:type="spellEnd"/>
            <w:r w:rsidRPr="00E70511">
              <w:rPr>
                <w:rFonts w:ascii="Times New Roman" w:hAnsi="Times New Roman"/>
              </w:rPr>
              <w:t xml:space="preserve"> UBND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- Mai </w:t>
            </w:r>
            <w:proofErr w:type="spellStart"/>
            <w:r w:rsidRPr="00E70511">
              <w:rPr>
                <w:rFonts w:ascii="Times New Roman" w:hAnsi="Times New Roman"/>
              </w:rPr>
              <w:t>Hùng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Dũng</w:t>
            </w:r>
            <w:proofErr w:type="spellEnd"/>
          </w:p>
          <w:p w14:paraId="5A5D3F49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Hà</w:t>
            </w:r>
            <w:proofErr w:type="spellEnd"/>
          </w:p>
          <w:p w14:paraId="4651CBA1" w14:textId="77777777" w:rsidR="005A14CC" w:rsidRPr="00E70511" w:rsidRDefault="00CC07F4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khách</w:t>
            </w:r>
            <w:proofErr w:type="spellEnd"/>
            <w:r w:rsidRPr="00E70511">
              <w:rPr>
                <w:rFonts w:ascii="Times New Roman" w:hAnsi="Times New Roman"/>
              </w:rPr>
              <w:t xml:space="preserve"> - UBND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>.</w:t>
            </w:r>
          </w:p>
          <w:p w14:paraId="4AFDBFD9" w14:textId="77777777" w:rsidR="005A14CC" w:rsidRPr="00E70511" w:rsidRDefault="005A1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511" w:rsidRPr="00E70511" w14:paraId="5516BBE1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6C781050" w14:textId="77777777" w:rsidR="005A14CC" w:rsidRPr="00E70511" w:rsidRDefault="00CC07F4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  <w:b/>
              </w:rPr>
              <w:t>Thứ</w:t>
            </w:r>
            <w:proofErr w:type="spellEnd"/>
            <w:r w:rsidRPr="00E705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</w:rPr>
              <w:t>Năm</w:t>
            </w:r>
            <w:proofErr w:type="spellEnd"/>
            <w:r w:rsidRPr="00E70511">
              <w:rPr>
                <w:rFonts w:ascii="Times New Roman" w:hAnsi="Times New Roman"/>
                <w:b/>
              </w:rPr>
              <w:t xml:space="preserve"> 09/05/2024</w:t>
            </w:r>
          </w:p>
        </w:tc>
      </w:tr>
      <w:tr w:rsidR="00E70511" w:rsidRPr="00E70511" w14:paraId="7493B13F" w14:textId="77777777">
        <w:trPr>
          <w:trHeight w:val="20"/>
        </w:trPr>
        <w:tc>
          <w:tcPr>
            <w:tcW w:w="850" w:type="dxa"/>
            <w:vAlign w:val="center"/>
          </w:tcPr>
          <w:p w14:paraId="64329974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5909E9D9" w14:textId="718CFC60" w:rsidR="005A14CC" w:rsidRPr="00E70511" w:rsidRDefault="00CC07F4">
            <w:pPr>
              <w:spacing w:after="0" w:line="240" w:lineRule="auto"/>
              <w:jc w:val="both"/>
              <w:rPr>
                <w:rFonts w:ascii="Times New Roman Bold" w:hAnsi="Times New Roman Bold" w:cs="Times New Roman Bold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 </w:t>
            </w: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7:30: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Tiếp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Công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dân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định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kỳ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tuần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18.</w:t>
            </w:r>
          </w:p>
          <w:p w14:paraId="6C5D11E8" w14:textId="77777777" w:rsidR="005A14CC" w:rsidRPr="00E70511" w:rsidRDefault="00CC07F4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Toàn</w:t>
            </w:r>
            <w:proofErr w:type="spellEnd"/>
          </w:p>
          <w:p w14:paraId="4984D696" w14:textId="77777777" w:rsidR="005A14CC" w:rsidRPr="00E70511" w:rsidRDefault="00CC07F4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Chánh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Tra</w:t>
            </w:r>
            <w:proofErr w:type="spellEnd"/>
            <w:r w:rsidRPr="00E70511">
              <w:rPr>
                <w:rFonts w:ascii="Times New Roman" w:hAnsi="Times New Roman"/>
              </w:rPr>
              <w:t xml:space="preserve"> – </w:t>
            </w:r>
            <w:proofErr w:type="spellStart"/>
            <w:r w:rsidRPr="00E70511">
              <w:rPr>
                <w:rFonts w:ascii="Times New Roman" w:hAnsi="Times New Roman"/>
              </w:rPr>
              <w:t>Đoàn</w:t>
            </w:r>
            <w:proofErr w:type="spellEnd"/>
            <w:r w:rsidRPr="00E70511">
              <w:rPr>
                <w:rFonts w:ascii="Times New Roman" w:hAnsi="Times New Roman"/>
              </w:rPr>
              <w:t xml:space="preserve"> Kim </w:t>
            </w:r>
            <w:proofErr w:type="spellStart"/>
            <w:r w:rsidRPr="00E70511">
              <w:rPr>
                <w:rFonts w:ascii="Times New Roman" w:hAnsi="Times New Roman"/>
              </w:rPr>
              <w:t>Bình</w:t>
            </w:r>
            <w:proofErr w:type="spellEnd"/>
          </w:p>
          <w:p w14:paraId="08290227" w14:textId="77777777" w:rsidR="005A14CC" w:rsidRPr="00E70511" w:rsidRDefault="00CC07F4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họp</w:t>
            </w:r>
            <w:proofErr w:type="spellEnd"/>
            <w:r w:rsidRPr="00E70511">
              <w:rPr>
                <w:rFonts w:ascii="Times New Roman" w:hAnsi="Times New Roman"/>
              </w:rPr>
              <w:t xml:space="preserve"> - SCT</w:t>
            </w:r>
          </w:p>
          <w:p w14:paraId="2844347D" w14:textId="77777777" w:rsidR="005A14CC" w:rsidRPr="00E70511" w:rsidRDefault="005A14C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</w:rPr>
            </w:pPr>
          </w:p>
          <w:p w14:paraId="243D01FD" w14:textId="77777777" w:rsidR="005A14CC" w:rsidRPr="00E70511" w:rsidRDefault="00CC07F4" w:rsidP="00C525A9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20)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dung:</w:t>
            </w:r>
          </w:p>
          <w:p w14:paraId="53821F8D" w14:textId="77777777" w:rsidR="005A14CC" w:rsidRPr="00E70511" w:rsidRDefault="00CC07F4" w:rsidP="00C525A9">
            <w:pPr>
              <w:spacing w:after="60" w:line="240" w:lineRule="auto"/>
              <w:ind w:left="301"/>
              <w:jc w:val="both"/>
              <w:rPr>
                <w:rFonts w:ascii="Times New Roman Italic" w:hAnsi="Times New Roman Italic" w:cs="Times New Roman Italic"/>
                <w:i/>
                <w:iCs/>
              </w:rPr>
            </w:pP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  <w:u w:val="single"/>
              </w:rPr>
              <w:t>Nội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  <w:u w:val="single"/>
              </w:rPr>
              <w:t xml:space="preserve"> dung 4:</w:t>
            </w:r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Báo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cáo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tình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hình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tháo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gỡ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khó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khăn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cho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doanh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nghiệp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. (Ban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cán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sự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Đảng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UBND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tỉnh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chuẩn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bị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nội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dung)</w:t>
            </w:r>
          </w:p>
          <w:p w14:paraId="4201397E" w14:textId="77777777" w:rsidR="005A14CC" w:rsidRPr="00E70511" w:rsidRDefault="00CC07F4" w:rsidP="00C525A9">
            <w:pPr>
              <w:spacing w:after="60" w:line="240" w:lineRule="auto"/>
              <w:ind w:left="301"/>
              <w:jc w:val="both"/>
              <w:rPr>
                <w:rFonts w:ascii="Times New Roman Italic" w:hAnsi="Times New Roman Italic" w:cs="Times New Roman Italic"/>
                <w:i/>
                <w:iCs/>
              </w:rPr>
            </w:pP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  <w:u w:val="single"/>
              </w:rPr>
              <w:t>Nội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  <w:u w:val="single"/>
              </w:rPr>
              <w:t xml:space="preserve"> dung 5:</w:t>
            </w:r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Tờ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trình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xin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chủ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trương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đầu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tư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cảng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gram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An</w:t>
            </w:r>
            <w:proofErr w:type="gram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Điền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;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Điều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chỉnh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,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bổ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sung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các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khu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đất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v</w:t>
            </w:r>
            <w:r w:rsidRPr="00E70511">
              <w:rPr>
                <w:rFonts w:ascii="Times New Roman Italic" w:hAnsi="Times New Roman Italic" w:cs="Times New Roman Italic"/>
                <w:i/>
                <w:iCs/>
              </w:rPr>
              <w:t>ào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kế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hoạch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đấu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giá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quyền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sử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dụng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đất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. (Ban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cán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sự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Đảng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UBND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tỉnh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chuẩn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bị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 w:rsidRPr="00E70511">
              <w:rPr>
                <w:rFonts w:ascii="Times New Roman Italic" w:hAnsi="Times New Roman Italic" w:cs="Times New Roman Italic"/>
                <w:i/>
                <w:iCs/>
              </w:rPr>
              <w:t>nội</w:t>
            </w:r>
            <w:proofErr w:type="spellEnd"/>
            <w:r w:rsidRPr="00E70511">
              <w:rPr>
                <w:rFonts w:ascii="Times New Roman Italic" w:hAnsi="Times New Roman Italic" w:cs="Times New Roman Italic"/>
                <w:i/>
                <w:iCs/>
              </w:rPr>
              <w:t xml:space="preserve"> dung)</w:t>
            </w:r>
          </w:p>
          <w:p w14:paraId="44076560" w14:textId="77777777" w:rsidR="005A14CC" w:rsidRPr="00E70511" w:rsidRDefault="00CC07F4" w:rsidP="00C525A9">
            <w:pPr>
              <w:spacing w:after="6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Thường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trực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uỷ</w:t>
            </w:r>
            <w:proofErr w:type="spellEnd"/>
          </w:p>
          <w:p w14:paraId="6AC8DC1B" w14:textId="77777777" w:rsidR="005A14CC" w:rsidRPr="00E70511" w:rsidRDefault="00CC07F4" w:rsidP="00C525A9">
            <w:pPr>
              <w:spacing w:after="6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Toàn</w:t>
            </w:r>
            <w:proofErr w:type="spellEnd"/>
          </w:p>
          <w:p w14:paraId="36B0D58B" w14:textId="77777777" w:rsidR="005A14CC" w:rsidRPr="00E70511" w:rsidRDefault="00CC07F4" w:rsidP="00C525A9">
            <w:pPr>
              <w:spacing w:after="6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Hội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trường</w:t>
            </w:r>
            <w:proofErr w:type="spellEnd"/>
            <w:r w:rsidRPr="00E70511">
              <w:rPr>
                <w:rFonts w:ascii="Times New Roman" w:hAnsi="Times New Roman"/>
              </w:rPr>
              <w:t xml:space="preserve"> A -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uỷ</w:t>
            </w:r>
            <w:proofErr w:type="spellEnd"/>
            <w:r w:rsidRPr="00E70511">
              <w:rPr>
                <w:rFonts w:ascii="Times New Roman" w:hAnsi="Times New Roman"/>
              </w:rPr>
              <w:t>.</w:t>
            </w:r>
          </w:p>
          <w:p w14:paraId="4B031F20" w14:textId="77777777" w:rsidR="005A14CC" w:rsidRPr="00E70511" w:rsidRDefault="005A14CC" w:rsidP="002F13E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3806E59" w14:textId="5B2DC46C" w:rsidR="00A777EB" w:rsidRPr="00E70511" w:rsidRDefault="00A777EB" w:rsidP="00A777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 Bold" w:hAnsi="Times New Roman Bold" w:cs="Times New Roman Bold"/>
                <w:b/>
                <w:bCs/>
              </w:rPr>
              <w:t>8</w:t>
            </w:r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:30: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dung,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phí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để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dữ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liệu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giai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đoạn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2</w:t>
            </w:r>
            <w:r w:rsidRPr="00E70511">
              <w:rPr>
                <w:rFonts w:ascii="Times New Roman" w:hAnsi="Times New Roman"/>
                <w:b/>
                <w:bCs/>
              </w:rPr>
              <w:t>.</w:t>
            </w:r>
          </w:p>
          <w:p w14:paraId="21162FB0" w14:textId="51E9F956" w:rsidR="00A777EB" w:rsidRPr="00E70511" w:rsidRDefault="00A777EB" w:rsidP="00A777EB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Toàn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Hà</w:t>
            </w:r>
            <w:proofErr w:type="spellEnd"/>
          </w:p>
          <w:p w14:paraId="6B304761" w14:textId="1D7AAC99" w:rsidR="00A777EB" w:rsidRPr="00E70511" w:rsidRDefault="00A777EB" w:rsidP="00A777EB">
            <w:pPr>
              <w:spacing w:after="0" w:line="240" w:lineRule="auto"/>
              <w:ind w:left="301" w:firstLineChars="13" w:firstLine="29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Trưởng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các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>/</w:t>
            </w:r>
            <w:proofErr w:type="spellStart"/>
            <w:r w:rsidRPr="00E70511">
              <w:rPr>
                <w:rFonts w:ascii="Times New Roman" w:hAnsi="Times New Roman"/>
              </w:rPr>
              <w:t>đơn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vị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trực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thuộc</w:t>
            </w:r>
            <w:proofErr w:type="spellEnd"/>
            <w:r w:rsidRPr="00E70511">
              <w:rPr>
                <w:rFonts w:ascii="Times New Roman" w:hAnsi="Times New Roman"/>
              </w:rPr>
              <w:t xml:space="preserve">. </w:t>
            </w:r>
            <w:proofErr w:type="spellStart"/>
            <w:r w:rsidRPr="00E70511">
              <w:rPr>
                <w:rFonts w:ascii="Times New Roman" w:hAnsi="Times New Roman"/>
              </w:rPr>
              <w:t>Mời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dự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Thông</w:t>
            </w:r>
            <w:proofErr w:type="spellEnd"/>
            <w:r w:rsidRPr="00E70511">
              <w:rPr>
                <w:rFonts w:ascii="Times New Roman" w:hAnsi="Times New Roman"/>
              </w:rPr>
              <w:t xml:space="preserve"> tin </w:t>
            </w:r>
            <w:proofErr w:type="spellStart"/>
            <w:r w:rsidRPr="00E70511">
              <w:rPr>
                <w:rFonts w:ascii="Times New Roman" w:hAnsi="Times New Roman"/>
              </w:rPr>
              <w:t>và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Truyền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thông</w:t>
            </w:r>
            <w:proofErr w:type="spellEnd"/>
            <w:r w:rsidRPr="00E70511">
              <w:rPr>
                <w:rFonts w:ascii="Times New Roman" w:hAnsi="Times New Roman"/>
              </w:rPr>
              <w:t xml:space="preserve">;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Tài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chính</w:t>
            </w:r>
            <w:proofErr w:type="spellEnd"/>
            <w:r w:rsidRPr="00E70511">
              <w:rPr>
                <w:rFonts w:ascii="Times New Roman" w:hAnsi="Times New Roman"/>
              </w:rPr>
              <w:t xml:space="preserve">; </w:t>
            </w:r>
            <w:proofErr w:type="spellStart"/>
            <w:r w:rsidRPr="00E70511">
              <w:rPr>
                <w:rFonts w:ascii="Times New Roman" w:hAnsi="Times New Roman"/>
              </w:rPr>
              <w:t>Viễn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thông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Bình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Dương</w:t>
            </w:r>
            <w:proofErr w:type="spellEnd"/>
          </w:p>
          <w:p w14:paraId="362F4947" w14:textId="7876DEF5" w:rsidR="00A777EB" w:rsidRPr="00E70511" w:rsidRDefault="00A777EB" w:rsidP="00A777EB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họp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r w:rsidRPr="00E70511">
              <w:rPr>
                <w:rFonts w:ascii="Times New Roman" w:hAnsi="Times New Roman"/>
              </w:rPr>
              <w:t xml:space="preserve">A </w:t>
            </w:r>
            <w:r w:rsidRPr="00E70511">
              <w:rPr>
                <w:rFonts w:ascii="Times New Roman" w:hAnsi="Times New Roman"/>
              </w:rPr>
              <w:t>- SCT</w:t>
            </w:r>
          </w:p>
          <w:p w14:paraId="3EC7083C" w14:textId="61EC8DA7" w:rsidR="002F13E5" w:rsidRPr="00E70511" w:rsidRDefault="002F13E5" w:rsidP="002F13E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70511" w:rsidRPr="00E70511" w14:paraId="2E05B13E" w14:textId="77777777">
        <w:trPr>
          <w:trHeight w:val="20"/>
        </w:trPr>
        <w:tc>
          <w:tcPr>
            <w:tcW w:w="850" w:type="dxa"/>
            <w:vAlign w:val="center"/>
          </w:tcPr>
          <w:p w14:paraId="6103BAB7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230" w:type="dxa"/>
          </w:tcPr>
          <w:p w14:paraId="671EEFFF" w14:textId="77777777" w:rsidR="005A14CC" w:rsidRPr="00E70511" w:rsidRDefault="00CC07F4">
            <w:pPr>
              <w:spacing w:after="0" w:line="240" w:lineRule="auto"/>
              <w:rPr>
                <w:rFonts w:ascii="Times New Roman Bold" w:hAnsi="Times New Roman Bold" w:cs="Times New Roman Bold"/>
                <w:b/>
                <w:bCs/>
              </w:rPr>
            </w:pPr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-  13:30: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Tiếp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Công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dân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định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kỳ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tuần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r w:rsidRPr="00E70511">
              <w:rPr>
                <w:rFonts w:ascii="Times New Roman Bold" w:hAnsi="Times New Roman Bold" w:cs="Times New Roman Bold"/>
                <w:b/>
                <w:bCs/>
              </w:rPr>
              <w:t>18.</w:t>
            </w:r>
          </w:p>
          <w:p w14:paraId="28E9EA98" w14:textId="77777777" w:rsidR="005A14CC" w:rsidRPr="00E70511" w:rsidRDefault="00CC07F4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Toàn</w:t>
            </w:r>
            <w:proofErr w:type="spellEnd"/>
          </w:p>
          <w:p w14:paraId="30D9A4B5" w14:textId="77777777" w:rsidR="005A14CC" w:rsidRPr="00E70511" w:rsidRDefault="00CC07F4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Chánh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Tra</w:t>
            </w:r>
            <w:proofErr w:type="spellEnd"/>
            <w:r w:rsidRPr="00E70511">
              <w:rPr>
                <w:rFonts w:ascii="Times New Roman" w:hAnsi="Times New Roman"/>
              </w:rPr>
              <w:t xml:space="preserve"> – </w:t>
            </w:r>
            <w:proofErr w:type="spellStart"/>
            <w:r w:rsidRPr="00E70511">
              <w:rPr>
                <w:rFonts w:ascii="Times New Roman" w:hAnsi="Times New Roman"/>
              </w:rPr>
              <w:t>Đoàn</w:t>
            </w:r>
            <w:proofErr w:type="spellEnd"/>
            <w:r w:rsidRPr="00E70511">
              <w:rPr>
                <w:rFonts w:ascii="Times New Roman" w:hAnsi="Times New Roman"/>
              </w:rPr>
              <w:t xml:space="preserve"> Kim </w:t>
            </w:r>
            <w:proofErr w:type="spellStart"/>
            <w:r w:rsidRPr="00E70511">
              <w:rPr>
                <w:rFonts w:ascii="Times New Roman" w:hAnsi="Times New Roman"/>
              </w:rPr>
              <w:t>Bình</w:t>
            </w:r>
            <w:proofErr w:type="spellEnd"/>
          </w:p>
          <w:p w14:paraId="28908547" w14:textId="77777777" w:rsidR="005A14CC" w:rsidRPr="00E70511" w:rsidRDefault="00CC07F4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họp</w:t>
            </w:r>
            <w:proofErr w:type="spellEnd"/>
            <w:r w:rsidRPr="00E70511">
              <w:rPr>
                <w:rFonts w:ascii="Times New Roman" w:hAnsi="Times New Roman"/>
              </w:rPr>
              <w:t xml:space="preserve"> - SCT</w:t>
            </w:r>
          </w:p>
          <w:p w14:paraId="4B55C03F" w14:textId="77777777" w:rsidR="005A14CC" w:rsidRPr="000A27E8" w:rsidRDefault="005A14CC">
            <w:pPr>
              <w:spacing w:after="0" w:line="240" w:lineRule="auto"/>
              <w:ind w:firstLineChars="150" w:firstLine="240"/>
              <w:rPr>
                <w:rFonts w:ascii="Times New Roman" w:hAnsi="Times New Roman"/>
                <w:sz w:val="16"/>
                <w:szCs w:val="16"/>
              </w:rPr>
            </w:pPr>
          </w:p>
          <w:p w14:paraId="33BD075B" w14:textId="03D95A4C" w:rsidR="005A14CC" w:rsidRPr="00E70511" w:rsidRDefault="00CC07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ty CP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Hoàng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Ngân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>.</w:t>
            </w:r>
          </w:p>
          <w:p w14:paraId="75CFF90F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Toàn</w:t>
            </w:r>
            <w:proofErr w:type="spellEnd"/>
            <w:r w:rsidRPr="00E70511">
              <w:rPr>
                <w:rFonts w:ascii="Times New Roman" w:hAnsi="Times New Roman"/>
              </w:rPr>
              <w:t>.</w:t>
            </w:r>
          </w:p>
          <w:p w14:paraId="4692ADD5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Trưởng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– </w:t>
            </w:r>
            <w:proofErr w:type="spellStart"/>
            <w:r w:rsidRPr="00E70511">
              <w:rPr>
                <w:rFonts w:ascii="Times New Roman" w:hAnsi="Times New Roman"/>
              </w:rPr>
              <w:t>Trần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Trung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Hiếu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Chuyên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viên</w:t>
            </w:r>
            <w:proofErr w:type="spellEnd"/>
            <w:r w:rsidRPr="00E70511">
              <w:rPr>
                <w:rFonts w:ascii="Times New Roman" w:hAnsi="Times New Roman"/>
              </w:rPr>
              <w:t xml:space="preserve"> – </w:t>
            </w:r>
            <w:proofErr w:type="spellStart"/>
            <w:r w:rsidRPr="00E70511">
              <w:rPr>
                <w:rFonts w:ascii="Times New Roman" w:hAnsi="Times New Roman"/>
              </w:rPr>
              <w:t>Trần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Long, </w:t>
            </w:r>
            <w:proofErr w:type="spellStart"/>
            <w:r w:rsidRPr="00E70511">
              <w:rPr>
                <w:rFonts w:ascii="Times New Roman" w:hAnsi="Times New Roman"/>
              </w:rPr>
              <w:t>Chuyên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viên</w:t>
            </w:r>
            <w:proofErr w:type="spellEnd"/>
            <w:r w:rsidRPr="00E70511">
              <w:rPr>
                <w:rFonts w:ascii="Times New Roman" w:hAnsi="Times New Roman"/>
              </w:rPr>
              <w:t xml:space="preserve"> – Phan </w:t>
            </w:r>
            <w:proofErr w:type="spellStart"/>
            <w:r w:rsidRPr="00E70511">
              <w:rPr>
                <w:rFonts w:ascii="Times New Roman" w:hAnsi="Times New Roman"/>
              </w:rPr>
              <w:t>Văn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Công</w:t>
            </w:r>
            <w:proofErr w:type="spellEnd"/>
            <w:r w:rsidRPr="00E70511">
              <w:rPr>
                <w:rFonts w:ascii="Times New Roman" w:hAnsi="Times New Roman"/>
              </w:rPr>
              <w:t xml:space="preserve">. </w:t>
            </w:r>
            <w:proofErr w:type="spellStart"/>
            <w:r w:rsidRPr="00E70511">
              <w:rPr>
                <w:rFonts w:ascii="Times New Roman" w:hAnsi="Times New Roman"/>
              </w:rPr>
              <w:t>Mời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dự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Xây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dựng</w:t>
            </w:r>
            <w:proofErr w:type="spellEnd"/>
            <w:r w:rsidRPr="00E70511">
              <w:rPr>
                <w:rFonts w:ascii="Times New Roman" w:hAnsi="Times New Roman"/>
              </w:rPr>
              <w:t xml:space="preserve">;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Kế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hoạch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và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Đầu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tư</w:t>
            </w:r>
            <w:proofErr w:type="spellEnd"/>
            <w:r w:rsidRPr="00E70511">
              <w:rPr>
                <w:rFonts w:ascii="Times New Roman" w:hAnsi="Times New Roman"/>
              </w:rPr>
              <w:t xml:space="preserve">; Ban </w:t>
            </w:r>
            <w:proofErr w:type="spellStart"/>
            <w:r w:rsidRPr="00E70511">
              <w:rPr>
                <w:rFonts w:ascii="Times New Roman" w:hAnsi="Times New Roman"/>
              </w:rPr>
              <w:t>Quản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lý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các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Khu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công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nghiệp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Bình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Dương</w:t>
            </w:r>
            <w:proofErr w:type="spellEnd"/>
            <w:r w:rsidRPr="00E70511">
              <w:rPr>
                <w:rFonts w:ascii="Times New Roman" w:hAnsi="Times New Roman"/>
              </w:rPr>
              <w:t xml:space="preserve">; UBND </w:t>
            </w: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phố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Tân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Uyên</w:t>
            </w:r>
            <w:proofErr w:type="spellEnd"/>
            <w:r w:rsidRPr="00E70511">
              <w:rPr>
                <w:rFonts w:ascii="Times New Roman" w:hAnsi="Times New Roman"/>
              </w:rPr>
              <w:t xml:space="preserve">; </w:t>
            </w:r>
            <w:proofErr w:type="spellStart"/>
            <w:r w:rsidRPr="00E70511">
              <w:rPr>
                <w:rFonts w:ascii="Times New Roman" w:hAnsi="Times New Roman"/>
              </w:rPr>
              <w:t>Công</w:t>
            </w:r>
            <w:proofErr w:type="spellEnd"/>
            <w:r w:rsidRPr="00E70511">
              <w:rPr>
                <w:rFonts w:ascii="Times New Roman" w:hAnsi="Times New Roman"/>
              </w:rPr>
              <w:t xml:space="preserve"> ty </w:t>
            </w:r>
            <w:proofErr w:type="spellStart"/>
            <w:r w:rsidRPr="00E70511">
              <w:rPr>
                <w:rFonts w:ascii="Times New Roman" w:hAnsi="Times New Roman"/>
              </w:rPr>
              <w:t>Cổ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Điện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lực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Hoàng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Ngân</w:t>
            </w:r>
            <w:proofErr w:type="spellEnd"/>
            <w:r w:rsidRPr="00E70511">
              <w:rPr>
                <w:rFonts w:ascii="Times New Roman" w:hAnsi="Times New Roman"/>
              </w:rPr>
              <w:t xml:space="preserve">; </w:t>
            </w:r>
            <w:proofErr w:type="spellStart"/>
            <w:r w:rsidRPr="00E70511">
              <w:rPr>
                <w:rFonts w:ascii="Times New Roman" w:hAnsi="Times New Roman"/>
              </w:rPr>
              <w:t>Công</w:t>
            </w:r>
            <w:proofErr w:type="spellEnd"/>
            <w:r w:rsidRPr="00E70511">
              <w:rPr>
                <w:rFonts w:ascii="Times New Roman" w:hAnsi="Times New Roman"/>
              </w:rPr>
              <w:t xml:space="preserve"> ty </w:t>
            </w:r>
            <w:proofErr w:type="spellStart"/>
            <w:r w:rsidRPr="00E70511">
              <w:rPr>
                <w:rFonts w:ascii="Times New Roman" w:hAnsi="Times New Roman"/>
              </w:rPr>
              <w:t>Cổ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 Nam </w:t>
            </w:r>
            <w:proofErr w:type="spellStart"/>
            <w:r w:rsidRPr="00E70511">
              <w:rPr>
                <w:rFonts w:ascii="Times New Roman" w:hAnsi="Times New Roman"/>
              </w:rPr>
              <w:t>Tân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Uyên</w:t>
            </w:r>
            <w:proofErr w:type="spellEnd"/>
            <w:r w:rsidRPr="00E70511">
              <w:rPr>
                <w:rFonts w:ascii="Times New Roman" w:hAnsi="Times New Roman"/>
              </w:rPr>
              <w:t>;</w:t>
            </w:r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Công</w:t>
            </w:r>
            <w:proofErr w:type="spellEnd"/>
            <w:r w:rsidRPr="00E70511">
              <w:rPr>
                <w:rFonts w:ascii="Times New Roman" w:hAnsi="Times New Roman"/>
              </w:rPr>
              <w:t xml:space="preserve"> ty </w:t>
            </w:r>
            <w:proofErr w:type="spellStart"/>
            <w:r w:rsidRPr="00E70511">
              <w:rPr>
                <w:rFonts w:ascii="Times New Roman" w:hAnsi="Times New Roman"/>
              </w:rPr>
              <w:t>Điện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lực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Bình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Dương</w:t>
            </w:r>
            <w:proofErr w:type="spellEnd"/>
          </w:p>
          <w:p w14:paraId="0423A81D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họp</w:t>
            </w:r>
            <w:proofErr w:type="spellEnd"/>
            <w:r w:rsidRPr="00E70511">
              <w:rPr>
                <w:rFonts w:ascii="Times New Roman" w:hAnsi="Times New Roman"/>
              </w:rPr>
              <w:t xml:space="preserve"> A - SCT</w:t>
            </w:r>
          </w:p>
          <w:p w14:paraId="66F50AF1" w14:textId="77777777" w:rsidR="005A14CC" w:rsidRPr="000A27E8" w:rsidRDefault="005A14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2A112E6" w14:textId="326BE10E" w:rsidR="005A14CC" w:rsidRPr="00E70511" w:rsidRDefault="00CC07F4" w:rsidP="00C627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" w:hAnsi="Times New Roman"/>
                <w:b/>
              </w:rPr>
              <w:t>14:00:</w:t>
            </w:r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rà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soát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mưu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tháo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gỡ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sử</w:t>
            </w:r>
            <w:proofErr w:type="spellEnd"/>
            <w:r w:rsidR="00C62721"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dụng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do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Cao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Việ</w:t>
            </w:r>
            <w:r w:rsidRPr="00E70511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nguyên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Môi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285EEFED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tịch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Thường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trực</w:t>
            </w:r>
            <w:proofErr w:type="spellEnd"/>
            <w:r w:rsidRPr="00E70511">
              <w:rPr>
                <w:rFonts w:ascii="Times New Roman" w:hAnsi="Times New Roman"/>
              </w:rPr>
              <w:t xml:space="preserve"> UBND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- Mai </w:t>
            </w:r>
            <w:proofErr w:type="spellStart"/>
            <w:r w:rsidRPr="00E70511">
              <w:rPr>
                <w:rFonts w:ascii="Times New Roman" w:hAnsi="Times New Roman"/>
              </w:rPr>
              <w:t>Hùng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Dũng</w:t>
            </w:r>
            <w:proofErr w:type="spellEnd"/>
          </w:p>
          <w:p w14:paraId="5D272000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Hà</w:t>
            </w:r>
            <w:proofErr w:type="spellEnd"/>
          </w:p>
          <w:p w14:paraId="41039616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họp</w:t>
            </w:r>
            <w:proofErr w:type="spellEnd"/>
            <w:r w:rsidRPr="00E70511">
              <w:rPr>
                <w:rFonts w:ascii="Times New Roman" w:hAnsi="Times New Roman"/>
              </w:rPr>
              <w:t xml:space="preserve"> A - UBND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</w:p>
          <w:p w14:paraId="729DE276" w14:textId="77777777" w:rsidR="005A14CC" w:rsidRPr="00E70511" w:rsidRDefault="005A1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511" w:rsidRPr="00E70511" w14:paraId="20CB0CA6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B6D726A" w14:textId="77777777" w:rsidR="005A14CC" w:rsidRPr="00E70511" w:rsidRDefault="00CC07F4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  <w:b/>
              </w:rPr>
              <w:t>Thứ</w:t>
            </w:r>
            <w:proofErr w:type="spellEnd"/>
            <w:r w:rsidRPr="00E705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</w:rPr>
              <w:t>Sáu</w:t>
            </w:r>
            <w:proofErr w:type="spellEnd"/>
            <w:r w:rsidRPr="00E70511">
              <w:rPr>
                <w:rFonts w:ascii="Times New Roman" w:hAnsi="Times New Roman"/>
                <w:b/>
              </w:rPr>
              <w:t xml:space="preserve"> 10/05/2024</w:t>
            </w:r>
          </w:p>
        </w:tc>
      </w:tr>
      <w:tr w:rsidR="00E70511" w:rsidRPr="00E70511" w14:paraId="292792B4" w14:textId="77777777">
        <w:trPr>
          <w:trHeight w:val="20"/>
        </w:trPr>
        <w:tc>
          <w:tcPr>
            <w:tcW w:w="850" w:type="dxa"/>
            <w:vAlign w:val="center"/>
          </w:tcPr>
          <w:p w14:paraId="28B1025D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09EE722A" w14:textId="4C4D238C" w:rsidR="005A14CC" w:rsidRPr="00E70511" w:rsidRDefault="00CC07F4">
            <w:pPr>
              <w:spacing w:after="0" w:line="240" w:lineRule="auto"/>
              <w:jc w:val="both"/>
              <w:rPr>
                <w:rFonts w:ascii="Times New Roman Bold" w:hAnsi="Times New Roman Bold" w:cs="Times New Roman Bold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 </w:t>
            </w:r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-  8:00: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Dự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Hội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nghị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tiếp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xúc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cử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tri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chuyên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đề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giữa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Đại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biểu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Quốc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hội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với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đoàn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viên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,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công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nhân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lao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động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 Bold" w:hAnsi="Times New Roman Bold" w:cs="Times New Roman Bold"/>
                <w:b/>
                <w:bCs/>
              </w:rPr>
              <w:t>năm</w:t>
            </w:r>
            <w:proofErr w:type="spellEnd"/>
            <w:r w:rsidRPr="00E70511">
              <w:rPr>
                <w:rFonts w:ascii="Times New Roman Bold" w:hAnsi="Times New Roman Bold" w:cs="Times New Roman Bold"/>
                <w:b/>
                <w:bCs/>
              </w:rPr>
              <w:t xml:space="preserve"> 2024</w:t>
            </w:r>
          </w:p>
          <w:p w14:paraId="1B9E7938" w14:textId="77777777" w:rsidR="005A14CC" w:rsidRPr="00E70511" w:rsidRDefault="00CC07F4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Liên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đoàn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lao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động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Bình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Dương</w:t>
            </w:r>
            <w:proofErr w:type="spellEnd"/>
            <w:r w:rsidRPr="00E70511">
              <w:rPr>
                <w:rFonts w:ascii="Times New Roman" w:hAnsi="Times New Roman"/>
              </w:rPr>
              <w:t>.</w:t>
            </w:r>
          </w:p>
          <w:p w14:paraId="299D2985" w14:textId="57E241E5" w:rsidR="005A14CC" w:rsidRPr="00E70511" w:rsidRDefault="00CC07F4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="00C62721" w:rsidRPr="00E70511">
              <w:rPr>
                <w:rFonts w:ascii="Times New Roman" w:hAnsi="Times New Roman"/>
              </w:rPr>
              <w:t>Ủy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quyền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="00C62721" w:rsidRPr="00E70511">
              <w:rPr>
                <w:rFonts w:ascii="Times New Roman" w:hAnsi="Times New Roman"/>
              </w:rPr>
              <w:t>Lãnh</w:t>
            </w:r>
            <w:proofErr w:type="spellEnd"/>
            <w:r w:rsidR="00C62721"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="00C62721" w:rsidRPr="00E70511">
              <w:rPr>
                <w:rFonts w:ascii="Times New Roman" w:hAnsi="Times New Roman"/>
              </w:rPr>
              <w:t>đạo</w:t>
            </w:r>
            <w:proofErr w:type="spellEnd"/>
            <w:r w:rsidR="00C62721" w:rsidRPr="00E70511">
              <w:rPr>
                <w:rFonts w:ascii="Times New Roman" w:hAnsi="Times New Roman"/>
              </w:rPr>
              <w:t xml:space="preserve"> </w:t>
            </w:r>
            <w:r w:rsidRPr="00E70511">
              <w:rPr>
                <w:rFonts w:ascii="Times New Roman" w:hAnsi="Times New Roman"/>
              </w:rPr>
              <w:t xml:space="preserve">Thanh </w:t>
            </w:r>
            <w:proofErr w:type="spellStart"/>
            <w:r w:rsidRPr="00E70511">
              <w:rPr>
                <w:rFonts w:ascii="Times New Roman" w:hAnsi="Times New Roman"/>
              </w:rPr>
              <w:t>tra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="00C62721"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="00C62721" w:rsidRPr="00E70511">
              <w:rPr>
                <w:rFonts w:ascii="Times New Roman" w:hAnsi="Times New Roman"/>
              </w:rPr>
              <w:t>tham</w:t>
            </w:r>
            <w:proofErr w:type="spellEnd"/>
            <w:r w:rsidR="00C62721"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="00C62721" w:rsidRPr="00E70511">
              <w:rPr>
                <w:rFonts w:ascii="Times New Roman" w:hAnsi="Times New Roman"/>
              </w:rPr>
              <w:t>dự</w:t>
            </w:r>
            <w:proofErr w:type="spellEnd"/>
            <w:r w:rsidRPr="00E70511">
              <w:rPr>
                <w:rFonts w:ascii="Times New Roman" w:hAnsi="Times New Roman"/>
              </w:rPr>
              <w:t>.</w:t>
            </w:r>
          </w:p>
          <w:p w14:paraId="0D4E946F" w14:textId="77777777" w:rsidR="005A14CC" w:rsidRPr="00E70511" w:rsidRDefault="00CC07F4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Trung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tâm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Chính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trị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uỷ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Thuận</w:t>
            </w:r>
            <w:proofErr w:type="spellEnd"/>
            <w:r w:rsidRPr="00E70511">
              <w:rPr>
                <w:rFonts w:ascii="Times New Roman" w:hAnsi="Times New Roman"/>
              </w:rPr>
              <w:t xml:space="preserve"> An (</w:t>
            </w:r>
            <w:proofErr w:type="spellStart"/>
            <w:r w:rsidRPr="00E70511">
              <w:rPr>
                <w:rFonts w:ascii="Times New Roman" w:hAnsi="Times New Roman"/>
              </w:rPr>
              <w:t>số</w:t>
            </w:r>
            <w:proofErr w:type="spellEnd"/>
            <w:r w:rsidRPr="00E70511">
              <w:rPr>
                <w:rFonts w:ascii="Times New Roman" w:hAnsi="Times New Roman"/>
              </w:rPr>
              <w:t xml:space="preserve"> 78A, </w:t>
            </w:r>
            <w:proofErr w:type="spellStart"/>
            <w:r w:rsidRPr="00E70511">
              <w:rPr>
                <w:rFonts w:ascii="Times New Roman" w:hAnsi="Times New Roman"/>
              </w:rPr>
              <w:t>đường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Cách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Mạng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Tháng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Tám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khu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phố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Bình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Đức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phường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Bình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Nhâm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phố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Thuận</w:t>
            </w:r>
            <w:proofErr w:type="spellEnd"/>
            <w:r w:rsidRPr="00E70511">
              <w:rPr>
                <w:rFonts w:ascii="Times New Roman" w:hAnsi="Times New Roman"/>
              </w:rPr>
              <w:t xml:space="preserve"> An,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Bình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Dương</w:t>
            </w:r>
            <w:proofErr w:type="spellEnd"/>
            <w:r w:rsidRPr="00E70511">
              <w:rPr>
                <w:rFonts w:ascii="Times New Roman" w:hAnsi="Times New Roman"/>
              </w:rPr>
              <w:t>)</w:t>
            </w:r>
          </w:p>
          <w:p w14:paraId="1AA113E2" w14:textId="77777777" w:rsidR="005A14CC" w:rsidRPr="00E70511" w:rsidRDefault="005A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84895D" w14:textId="77777777" w:rsidR="005A14CC" w:rsidRPr="00E70511" w:rsidRDefault="00CC07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quán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triệt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41-NQ/TW,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10/</w:t>
            </w:r>
            <w:r w:rsidRPr="00E70511">
              <w:rPr>
                <w:rFonts w:ascii="Times New Roman" w:hAnsi="Times New Roman"/>
                <w:b/>
                <w:bCs/>
              </w:rPr>
              <w:t xml:space="preserve">5/2023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huy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vai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trò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ngũ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do Ban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Tuyên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ương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trì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. (Ban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Tuyên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dung,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>)</w:t>
            </w:r>
          </w:p>
          <w:p w14:paraId="67967A77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Bí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thư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Thường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trực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uỷ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</w:t>
            </w:r>
            <w:r w:rsidRPr="00E70511">
              <w:rPr>
                <w:rFonts w:ascii="Times New Roman" w:hAnsi="Times New Roman"/>
              </w:rPr>
              <w:t>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Hoàng</w:t>
            </w:r>
            <w:proofErr w:type="spellEnd"/>
            <w:r w:rsidRPr="00E70511">
              <w:rPr>
                <w:rFonts w:ascii="Times New Roman" w:hAnsi="Times New Roman"/>
              </w:rPr>
              <w:t xml:space="preserve"> Thao</w:t>
            </w:r>
          </w:p>
          <w:p w14:paraId="12E52497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Toàn</w:t>
            </w:r>
            <w:proofErr w:type="spellEnd"/>
            <w:r w:rsidRPr="00E70511">
              <w:rPr>
                <w:rFonts w:ascii="Times New Roman" w:hAnsi="Times New Roman"/>
              </w:rPr>
              <w:t xml:space="preserve">; </w:t>
            </w:r>
            <w:proofErr w:type="spellStart"/>
            <w:r w:rsidRPr="00E70511">
              <w:rPr>
                <w:rFonts w:ascii="Times New Roman" w:hAnsi="Times New Roman"/>
              </w:rPr>
              <w:t>Phó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Hà</w:t>
            </w:r>
            <w:proofErr w:type="spellEnd"/>
          </w:p>
          <w:p w14:paraId="7BB963E8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Hội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trường</w:t>
            </w:r>
            <w:proofErr w:type="spellEnd"/>
            <w:r w:rsidRPr="00E70511">
              <w:rPr>
                <w:rFonts w:ascii="Times New Roman" w:hAnsi="Times New Roman"/>
              </w:rPr>
              <w:t xml:space="preserve"> B -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uỷ</w:t>
            </w:r>
            <w:proofErr w:type="spellEnd"/>
          </w:p>
          <w:p w14:paraId="123ABE2F" w14:textId="77777777" w:rsidR="005A14CC" w:rsidRPr="00E70511" w:rsidRDefault="005A14C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29ED123" w14:textId="77777777" w:rsidR="005A14CC" w:rsidRPr="00E70511" w:rsidRDefault="00CC07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- </w:t>
            </w:r>
            <w:r w:rsidRPr="00E70511"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Giao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vận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tải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Vành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đai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3,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Vành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đai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4 TP.HCM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cao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tốc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TP.HCM -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Dầu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Chơn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>.</w:t>
            </w:r>
          </w:p>
          <w:p w14:paraId="51CA112B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tịch</w:t>
            </w:r>
            <w:proofErr w:type="spellEnd"/>
            <w:r w:rsidRPr="00E70511">
              <w:rPr>
                <w:rFonts w:ascii="Times New Roman" w:hAnsi="Times New Roman"/>
              </w:rPr>
              <w:t xml:space="preserve"> UBND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Võ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Văn</w:t>
            </w:r>
            <w:proofErr w:type="spellEnd"/>
            <w:r w:rsidRPr="00E70511">
              <w:rPr>
                <w:rFonts w:ascii="Times New Roman" w:hAnsi="Times New Roman"/>
              </w:rPr>
              <w:t xml:space="preserve"> Minh</w:t>
            </w:r>
          </w:p>
          <w:p w14:paraId="5001765D" w14:textId="54D4FB5C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Giám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đốc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- </w:t>
            </w:r>
            <w:proofErr w:type="spellStart"/>
            <w:r w:rsidRPr="00E70511">
              <w:rPr>
                <w:rFonts w:ascii="Times New Roman" w:hAnsi="Times New Roman"/>
              </w:rPr>
              <w:t>Nguyễn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Toàn</w:t>
            </w:r>
            <w:proofErr w:type="spellEnd"/>
          </w:p>
          <w:p w14:paraId="63269C29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Phòng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họp</w:t>
            </w:r>
            <w:proofErr w:type="spellEnd"/>
            <w:r w:rsidRPr="00E70511">
              <w:rPr>
                <w:rFonts w:ascii="Times New Roman" w:hAnsi="Times New Roman"/>
              </w:rPr>
              <w:t xml:space="preserve"> A - UBND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</w:p>
          <w:p w14:paraId="013A003B" w14:textId="77777777" w:rsidR="005A14CC" w:rsidRPr="00E70511" w:rsidRDefault="005A14C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70511" w:rsidRPr="00E70511" w14:paraId="252D1AB7" w14:textId="77777777">
        <w:trPr>
          <w:trHeight w:val="20"/>
        </w:trPr>
        <w:tc>
          <w:tcPr>
            <w:tcW w:w="850" w:type="dxa"/>
            <w:vAlign w:val="center"/>
          </w:tcPr>
          <w:p w14:paraId="6E33D0DD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230" w:type="dxa"/>
          </w:tcPr>
          <w:p w14:paraId="54E0B2F2" w14:textId="77777777" w:rsidR="005A14CC" w:rsidRPr="00E70511" w:rsidRDefault="00CC07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0511">
              <w:rPr>
                <w:rFonts w:ascii="Times New Roman" w:hAnsi="Times New Roman"/>
              </w:rPr>
              <w:t xml:space="preserve"> - </w:t>
            </w:r>
            <w:r w:rsidRPr="00E70511">
              <w:rPr>
                <w:rFonts w:ascii="Times New Roman" w:hAnsi="Times New Roman"/>
                <w:b/>
              </w:rPr>
              <w:t>14:00:</w:t>
            </w:r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lấy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không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 w:rsidRPr="00E70511">
              <w:rPr>
                <w:rFonts w:ascii="Times New Roman" w:hAnsi="Times New Roman"/>
                <w:b/>
                <w:bCs/>
              </w:rPr>
              <w:t>.</w:t>
            </w:r>
          </w:p>
          <w:p w14:paraId="4B3DCB80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Chủ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trì</w:t>
            </w:r>
            <w:proofErr w:type="spellEnd"/>
            <w:r w:rsidRPr="00E70511">
              <w:rPr>
                <w:rFonts w:ascii="Times New Roman" w:hAnsi="Times New Roman"/>
              </w:rPr>
              <w:t>: ĐOÀN ĐẠI BIỂU QUỐC HỘI TỈNH BÌNH DƯƠNG.</w:t>
            </w:r>
          </w:p>
          <w:p w14:paraId="1CB4C252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phần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Ủy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quyền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Lãnh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đạo</w:t>
            </w:r>
            <w:proofErr w:type="spellEnd"/>
            <w:r w:rsidRPr="00E70511">
              <w:rPr>
                <w:rFonts w:ascii="Times New Roman" w:hAnsi="Times New Roman"/>
              </w:rPr>
              <w:t xml:space="preserve"> Thanh </w:t>
            </w:r>
            <w:proofErr w:type="spellStart"/>
            <w:r w:rsidRPr="00E70511">
              <w:rPr>
                <w:rFonts w:ascii="Times New Roman" w:hAnsi="Times New Roman"/>
              </w:rPr>
              <w:t>tra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Sở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tham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dự</w:t>
            </w:r>
            <w:proofErr w:type="spellEnd"/>
          </w:p>
          <w:p w14:paraId="5D8F8EF1" w14:textId="77777777" w:rsidR="005A14CC" w:rsidRPr="00E70511" w:rsidRDefault="00CC07F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</w:rPr>
              <w:t>Địa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điểm</w:t>
            </w:r>
            <w:proofErr w:type="spellEnd"/>
            <w:r w:rsidRPr="00E70511">
              <w:rPr>
                <w:rFonts w:ascii="Times New Roman" w:hAnsi="Times New Roman"/>
              </w:rPr>
              <w:t xml:space="preserve">: </w:t>
            </w:r>
            <w:proofErr w:type="spellStart"/>
            <w:r w:rsidRPr="00E70511">
              <w:rPr>
                <w:rFonts w:ascii="Times New Roman" w:hAnsi="Times New Roman"/>
              </w:rPr>
              <w:t>Hội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trường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Đoàn</w:t>
            </w:r>
            <w:proofErr w:type="spellEnd"/>
            <w:r w:rsidRPr="00E70511">
              <w:rPr>
                <w:rFonts w:ascii="Times New Roman" w:hAnsi="Times New Roman"/>
              </w:rPr>
              <w:t xml:space="preserve"> ĐBQH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(</w:t>
            </w:r>
            <w:proofErr w:type="spellStart"/>
            <w:r w:rsidRPr="00E70511">
              <w:rPr>
                <w:rFonts w:ascii="Times New Roman" w:hAnsi="Times New Roman"/>
              </w:rPr>
              <w:t>Tầng</w:t>
            </w:r>
            <w:proofErr w:type="spellEnd"/>
            <w:r w:rsidRPr="00E70511">
              <w:rPr>
                <w:rFonts w:ascii="Times New Roman" w:hAnsi="Times New Roman"/>
              </w:rPr>
              <w:t xml:space="preserve"> 20, </w:t>
            </w:r>
            <w:proofErr w:type="spellStart"/>
            <w:r w:rsidRPr="00E70511">
              <w:rPr>
                <w:rFonts w:ascii="Times New Roman" w:hAnsi="Times New Roman"/>
              </w:rPr>
              <w:t>tháp</w:t>
            </w:r>
            <w:proofErr w:type="spellEnd"/>
            <w:r w:rsidRPr="00E70511">
              <w:rPr>
                <w:rFonts w:ascii="Times New Roman" w:hAnsi="Times New Roman"/>
              </w:rPr>
              <w:t xml:space="preserve"> B, </w:t>
            </w:r>
            <w:proofErr w:type="spellStart"/>
            <w:r w:rsidRPr="00E70511">
              <w:rPr>
                <w:rFonts w:ascii="Times New Roman" w:hAnsi="Times New Roman"/>
              </w:rPr>
              <w:t>Trung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tâm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chính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Bình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Dương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phường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Hòa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Phú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thành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phố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Thủ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Dầu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Một</w:t>
            </w:r>
            <w:proofErr w:type="spellEnd"/>
            <w:r w:rsidRPr="00E70511">
              <w:rPr>
                <w:rFonts w:ascii="Times New Roman" w:hAnsi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/>
              </w:rPr>
              <w:t>tỉnh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Bình</w:t>
            </w:r>
            <w:proofErr w:type="spellEnd"/>
            <w:r w:rsidRPr="00E70511">
              <w:rPr>
                <w:rFonts w:ascii="Times New Roman" w:hAnsi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</w:rPr>
              <w:t>Dương</w:t>
            </w:r>
            <w:proofErr w:type="spellEnd"/>
            <w:r w:rsidRPr="00E70511">
              <w:rPr>
                <w:rFonts w:ascii="Times New Roman" w:hAnsi="Times New Roman"/>
              </w:rPr>
              <w:t>).</w:t>
            </w:r>
          </w:p>
          <w:p w14:paraId="676B9482" w14:textId="77777777" w:rsidR="005A14CC" w:rsidRPr="00E70511" w:rsidRDefault="005A1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511" w:rsidRPr="00E70511" w14:paraId="547AE1D1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4E66B000" w14:textId="77777777" w:rsidR="005A14CC" w:rsidRPr="00E70511" w:rsidRDefault="00CC07F4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  <w:b/>
              </w:rPr>
              <w:t>Thứ</w:t>
            </w:r>
            <w:proofErr w:type="spellEnd"/>
            <w:r w:rsidRPr="00E705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</w:rPr>
              <w:t>Bảy</w:t>
            </w:r>
            <w:proofErr w:type="spellEnd"/>
            <w:r w:rsidRPr="00E70511">
              <w:rPr>
                <w:rFonts w:ascii="Times New Roman" w:hAnsi="Times New Roman"/>
                <w:b/>
              </w:rPr>
              <w:t xml:space="preserve"> 11/05/2024</w:t>
            </w:r>
          </w:p>
        </w:tc>
      </w:tr>
      <w:tr w:rsidR="00E70511" w:rsidRPr="00E70511" w14:paraId="5E64E553" w14:textId="77777777">
        <w:trPr>
          <w:trHeight w:val="20"/>
        </w:trPr>
        <w:tc>
          <w:tcPr>
            <w:tcW w:w="850" w:type="dxa"/>
            <w:vAlign w:val="center"/>
          </w:tcPr>
          <w:p w14:paraId="0935E566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5A98F8E8" w14:textId="77777777" w:rsidR="005A14CC" w:rsidRPr="00E70511" w:rsidRDefault="00CC07F4" w:rsidP="00360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511">
              <w:rPr>
                <w:rFonts w:ascii="Times New Roman" w:hAnsi="Times New Roman"/>
              </w:rPr>
              <w:t xml:space="preserve"> </w:t>
            </w:r>
          </w:p>
          <w:p w14:paraId="371FEA1B" w14:textId="066B39E7" w:rsidR="003608D5" w:rsidRPr="00E70511" w:rsidRDefault="003608D5" w:rsidP="003608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511" w:rsidRPr="00E70511" w14:paraId="542F22C8" w14:textId="77777777">
        <w:trPr>
          <w:trHeight w:val="20"/>
        </w:trPr>
        <w:tc>
          <w:tcPr>
            <w:tcW w:w="850" w:type="dxa"/>
            <w:vAlign w:val="center"/>
          </w:tcPr>
          <w:p w14:paraId="5FBE80FC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230" w:type="dxa"/>
          </w:tcPr>
          <w:p w14:paraId="2A67299A" w14:textId="77777777" w:rsidR="005A14CC" w:rsidRPr="00E70511" w:rsidRDefault="00CC07F4">
            <w:pPr>
              <w:spacing w:after="0" w:line="240" w:lineRule="auto"/>
              <w:rPr>
                <w:rFonts w:ascii="Times New Roman" w:hAnsi="Times New Roman"/>
              </w:rPr>
            </w:pPr>
            <w:r w:rsidRPr="00E70511">
              <w:rPr>
                <w:rFonts w:ascii="Times New Roman" w:hAnsi="Times New Roman"/>
              </w:rPr>
              <w:t xml:space="preserve"> </w:t>
            </w:r>
          </w:p>
          <w:p w14:paraId="52B3BB8E" w14:textId="77777777" w:rsidR="005A14CC" w:rsidRPr="00E70511" w:rsidRDefault="005A1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511" w:rsidRPr="00E70511" w14:paraId="199F42AC" w14:textId="77777777">
        <w:trPr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F563796" w14:textId="77777777" w:rsidR="005A14CC" w:rsidRPr="00E70511" w:rsidRDefault="00CC07F4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 w:rsidRPr="00E70511">
              <w:rPr>
                <w:rFonts w:ascii="Times New Roman" w:hAnsi="Times New Roman"/>
                <w:b/>
              </w:rPr>
              <w:t>Chủ</w:t>
            </w:r>
            <w:proofErr w:type="spellEnd"/>
            <w:r w:rsidRPr="00E705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0511">
              <w:rPr>
                <w:rFonts w:ascii="Times New Roman" w:hAnsi="Times New Roman"/>
                <w:b/>
              </w:rPr>
              <w:t>Nhật</w:t>
            </w:r>
            <w:proofErr w:type="spellEnd"/>
            <w:r w:rsidRPr="00E70511">
              <w:rPr>
                <w:rFonts w:ascii="Times New Roman" w:hAnsi="Times New Roman"/>
                <w:b/>
              </w:rPr>
              <w:t xml:space="preserve"> 12/05/2024</w:t>
            </w:r>
          </w:p>
        </w:tc>
      </w:tr>
      <w:tr w:rsidR="00E70511" w:rsidRPr="00E70511" w14:paraId="514118BB" w14:textId="77777777">
        <w:trPr>
          <w:trHeight w:val="20"/>
        </w:trPr>
        <w:tc>
          <w:tcPr>
            <w:tcW w:w="850" w:type="dxa"/>
            <w:vAlign w:val="center"/>
          </w:tcPr>
          <w:p w14:paraId="0DCD7769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230" w:type="dxa"/>
          </w:tcPr>
          <w:p w14:paraId="1E6AB018" w14:textId="77777777" w:rsidR="005A14CC" w:rsidRPr="00E70511" w:rsidRDefault="00CC07F4">
            <w:pPr>
              <w:spacing w:after="0" w:line="240" w:lineRule="auto"/>
              <w:rPr>
                <w:rFonts w:ascii="Times New Roman" w:hAnsi="Times New Roman"/>
              </w:rPr>
            </w:pPr>
            <w:r w:rsidRPr="00E70511">
              <w:rPr>
                <w:rFonts w:ascii="Times New Roman" w:hAnsi="Times New Roman"/>
              </w:rPr>
              <w:t xml:space="preserve"> </w:t>
            </w:r>
          </w:p>
          <w:p w14:paraId="7DF23DFD" w14:textId="77777777" w:rsidR="005A14CC" w:rsidRPr="00E70511" w:rsidRDefault="005A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511" w:rsidRPr="00E70511" w14:paraId="46FD4D74" w14:textId="77777777">
        <w:trPr>
          <w:trHeight w:val="20"/>
        </w:trPr>
        <w:tc>
          <w:tcPr>
            <w:tcW w:w="850" w:type="dxa"/>
            <w:vAlign w:val="center"/>
          </w:tcPr>
          <w:p w14:paraId="495EA7A8" w14:textId="77777777" w:rsidR="005A14CC" w:rsidRPr="00E70511" w:rsidRDefault="00CC07F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230" w:type="dxa"/>
          </w:tcPr>
          <w:p w14:paraId="4F52BD2F" w14:textId="77777777" w:rsidR="005A14CC" w:rsidRPr="00E70511" w:rsidRDefault="00CC07F4">
            <w:pPr>
              <w:spacing w:after="0" w:line="240" w:lineRule="auto"/>
              <w:rPr>
                <w:rFonts w:ascii="Times New Roman" w:hAnsi="Times New Roman"/>
              </w:rPr>
            </w:pPr>
            <w:r w:rsidRPr="00E70511">
              <w:rPr>
                <w:rFonts w:ascii="Times New Roman" w:hAnsi="Times New Roman"/>
              </w:rPr>
              <w:t xml:space="preserve"> </w:t>
            </w:r>
          </w:p>
          <w:p w14:paraId="34309628" w14:textId="77777777" w:rsidR="005A14CC" w:rsidRPr="00E70511" w:rsidRDefault="005A14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E913B92" w14:textId="77777777" w:rsidR="005A14CC" w:rsidRPr="00E70511" w:rsidRDefault="00CC07F4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lastRenderedPageBreak/>
        <w:t>Lịch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làm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việc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thay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cho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Thông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báo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Giấy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mời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và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có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thể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thay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đổi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khi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có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chương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trình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đột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xuất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của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UBND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tỉnh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và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chỉ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đạo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của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Ban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Giám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đốc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Sở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Các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phòng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đơn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vị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phối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hợp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với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Văn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phòng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chuẩn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bị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nội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dung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phục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vụ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các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cuộc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họp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theo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sự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phân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70511">
        <w:rPr>
          <w:rFonts w:ascii="Times New Roman" w:hAnsi="Times New Roman" w:cs="Times New Roman"/>
          <w:shd w:val="clear" w:color="auto" w:fill="FFFFFF"/>
        </w:rPr>
        <w:t>công</w:t>
      </w:r>
      <w:proofErr w:type="spellEnd"/>
      <w:r w:rsidRPr="00E70511">
        <w:rPr>
          <w:rFonts w:ascii="Times New Roman" w:hAnsi="Times New Roman" w:cs="Times New Roman"/>
          <w:shd w:val="clear" w:color="auto" w:fill="FFFFFF"/>
        </w:rPr>
        <w:t>.</w:t>
      </w:r>
    </w:p>
    <w:p w14:paraId="24A7477A" w14:textId="77777777" w:rsidR="005A14CC" w:rsidRPr="00E70511" w:rsidRDefault="00CC07F4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</w:rPr>
      </w:pPr>
      <w:proofErr w:type="spellStart"/>
      <w:r w:rsidRPr="00E70511">
        <w:rPr>
          <w:rFonts w:ascii="Times New Roman" w:hAnsi="Times New Roman" w:cs="Times New Roman"/>
        </w:rPr>
        <w:t>Toàn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thể</w:t>
      </w:r>
      <w:proofErr w:type="spellEnd"/>
      <w:r w:rsidRPr="00E70511">
        <w:rPr>
          <w:rFonts w:ascii="Times New Roman" w:hAnsi="Times New Roman" w:cs="Times New Roman"/>
        </w:rPr>
        <w:t xml:space="preserve"> CCVC </w:t>
      </w:r>
      <w:proofErr w:type="spellStart"/>
      <w:r w:rsidRPr="00E70511">
        <w:rPr>
          <w:rFonts w:ascii="Times New Roman" w:hAnsi="Times New Roman" w:cs="Times New Roman"/>
        </w:rPr>
        <w:t>và</w:t>
      </w:r>
      <w:proofErr w:type="spellEnd"/>
      <w:r w:rsidRPr="00E70511">
        <w:rPr>
          <w:rFonts w:ascii="Times New Roman" w:hAnsi="Times New Roman" w:cs="Times New Roman"/>
        </w:rPr>
        <w:t xml:space="preserve"> NLĐ </w:t>
      </w:r>
      <w:proofErr w:type="spellStart"/>
      <w:r w:rsidRPr="00E70511">
        <w:rPr>
          <w:rFonts w:ascii="Times New Roman" w:hAnsi="Times New Roman" w:cs="Times New Roman"/>
        </w:rPr>
        <w:t>đăng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ký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lịch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làm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việc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trên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phần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mềm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theo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tài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khoản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của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phòng</w:t>
      </w:r>
      <w:proofErr w:type="spellEnd"/>
      <w:r w:rsidRPr="00E70511">
        <w:rPr>
          <w:rFonts w:ascii="Times New Roman" w:hAnsi="Times New Roman" w:cs="Times New Roman"/>
        </w:rPr>
        <w:t xml:space="preserve">, </w:t>
      </w:r>
      <w:proofErr w:type="spellStart"/>
      <w:r w:rsidRPr="00E70511">
        <w:rPr>
          <w:rFonts w:ascii="Times New Roman" w:hAnsi="Times New Roman" w:cs="Times New Roman"/>
        </w:rPr>
        <w:t>đơn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vị</w:t>
      </w:r>
      <w:proofErr w:type="spellEnd"/>
      <w:r w:rsidRPr="00E70511">
        <w:rPr>
          <w:rFonts w:ascii="Times New Roman" w:hAnsi="Times New Roman" w:cs="Times New Roman"/>
        </w:rPr>
        <w:t xml:space="preserve"> (</w:t>
      </w:r>
      <w:proofErr w:type="spellStart"/>
      <w:r w:rsidRPr="00E70511">
        <w:rPr>
          <w:rFonts w:ascii="Times New Roman" w:hAnsi="Times New Roman" w:cs="Times New Roman"/>
        </w:rPr>
        <w:t>không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sử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dụng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tài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khoản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cá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nhân</w:t>
      </w:r>
      <w:proofErr w:type="spellEnd"/>
      <w:r w:rsidRPr="00E70511">
        <w:rPr>
          <w:rFonts w:ascii="Times New Roman" w:hAnsi="Times New Roman" w:cs="Times New Roman"/>
        </w:rPr>
        <w:t xml:space="preserve">) </w:t>
      </w:r>
      <w:proofErr w:type="spellStart"/>
      <w:r w:rsidRPr="00E70511">
        <w:rPr>
          <w:rFonts w:ascii="Times New Roman" w:hAnsi="Times New Roman" w:cs="Times New Roman"/>
        </w:rPr>
        <w:t>ghi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rõ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thành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phần</w:t>
      </w:r>
      <w:proofErr w:type="spellEnd"/>
      <w:r w:rsidRPr="00E70511">
        <w:rPr>
          <w:rFonts w:ascii="Times New Roman" w:hAnsi="Times New Roman" w:cs="Times New Roman"/>
        </w:rPr>
        <w:t xml:space="preserve">, </w:t>
      </w:r>
      <w:proofErr w:type="spellStart"/>
      <w:r w:rsidRPr="00E70511">
        <w:rPr>
          <w:rFonts w:ascii="Times New Roman" w:hAnsi="Times New Roman" w:cs="Times New Roman"/>
        </w:rPr>
        <w:t>chủ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trì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và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thời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gian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làm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việc</w:t>
      </w:r>
      <w:proofErr w:type="spellEnd"/>
      <w:r w:rsidRPr="00E70511">
        <w:rPr>
          <w:rFonts w:ascii="Times New Roman" w:hAnsi="Times New Roman" w:cs="Times New Roman"/>
        </w:rPr>
        <w:t xml:space="preserve">; </w:t>
      </w:r>
      <w:proofErr w:type="spellStart"/>
      <w:r w:rsidRPr="00E70511">
        <w:rPr>
          <w:rFonts w:ascii="Times New Roman" w:hAnsi="Times New Roman" w:cs="Times New Roman"/>
        </w:rPr>
        <w:t>đính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kèm</w:t>
      </w:r>
      <w:proofErr w:type="spellEnd"/>
      <w:r w:rsidRPr="00E70511">
        <w:rPr>
          <w:rFonts w:ascii="Times New Roman" w:hAnsi="Times New Roman" w:cs="Times New Roman"/>
        </w:rPr>
        <w:t xml:space="preserve"> file </w:t>
      </w:r>
      <w:proofErr w:type="spellStart"/>
      <w:r w:rsidRPr="00E70511">
        <w:rPr>
          <w:rFonts w:ascii="Times New Roman" w:hAnsi="Times New Roman" w:cs="Times New Roman"/>
        </w:rPr>
        <w:t>thư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mời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hoặc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văn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bản</w:t>
      </w:r>
      <w:proofErr w:type="spellEnd"/>
      <w:r w:rsidRPr="00E70511">
        <w:rPr>
          <w:rFonts w:ascii="Times New Roman" w:hAnsi="Times New Roman" w:cs="Times New Roman"/>
        </w:rPr>
        <w:t xml:space="preserve">, </w:t>
      </w:r>
      <w:proofErr w:type="spellStart"/>
      <w:r w:rsidRPr="00E70511">
        <w:rPr>
          <w:rFonts w:ascii="Times New Roman" w:hAnsi="Times New Roman" w:cs="Times New Roman"/>
        </w:rPr>
        <w:t>kế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hoạch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và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báo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lại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Văn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phòng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để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cập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nhật</w:t>
      </w:r>
      <w:proofErr w:type="spellEnd"/>
      <w:r w:rsidRPr="00E70511">
        <w:rPr>
          <w:rFonts w:ascii="Times New Roman" w:hAnsi="Times New Roman" w:cs="Times New Roman"/>
        </w:rPr>
        <w:t xml:space="preserve">, </w:t>
      </w:r>
      <w:proofErr w:type="spellStart"/>
      <w:r w:rsidRPr="00E70511">
        <w:rPr>
          <w:rFonts w:ascii="Times New Roman" w:hAnsi="Times New Roman" w:cs="Times New Roman"/>
        </w:rPr>
        <w:t>bổ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r w:rsidRPr="00E70511">
        <w:rPr>
          <w:rFonts w:ascii="Times New Roman" w:hAnsi="Times New Roman" w:cs="Times New Roman"/>
        </w:rPr>
        <w:t xml:space="preserve">sung </w:t>
      </w:r>
      <w:proofErr w:type="spellStart"/>
      <w:r w:rsidRPr="00E70511">
        <w:rPr>
          <w:rFonts w:ascii="Times New Roman" w:hAnsi="Times New Roman" w:cs="Times New Roman"/>
        </w:rPr>
        <w:t>lịch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phục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vụ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công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tác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quản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lý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điều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hành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của</w:t>
      </w:r>
      <w:proofErr w:type="spellEnd"/>
      <w:r w:rsidRPr="00E70511">
        <w:rPr>
          <w:rFonts w:ascii="Times New Roman" w:hAnsi="Times New Roman" w:cs="Times New Roman"/>
        </w:rPr>
        <w:t xml:space="preserve"> BGĐ </w:t>
      </w:r>
      <w:proofErr w:type="spellStart"/>
      <w:r w:rsidRPr="00E70511">
        <w:rPr>
          <w:rFonts w:ascii="Times New Roman" w:hAnsi="Times New Roman" w:cs="Times New Roman"/>
        </w:rPr>
        <w:t>Sở</w:t>
      </w:r>
      <w:proofErr w:type="spellEnd"/>
      <w:r w:rsidRPr="00E70511">
        <w:rPr>
          <w:rFonts w:ascii="Times New Roman" w:hAnsi="Times New Roman" w:cs="Times New Roman"/>
        </w:rPr>
        <w:t xml:space="preserve">. </w:t>
      </w:r>
    </w:p>
    <w:p w14:paraId="406DDB7A" w14:textId="77777777" w:rsidR="005A14CC" w:rsidRPr="00E70511" w:rsidRDefault="00CC07F4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</w:rPr>
      </w:pPr>
      <w:proofErr w:type="spellStart"/>
      <w:r w:rsidRPr="00E70511">
        <w:rPr>
          <w:rFonts w:ascii="Times New Roman" w:hAnsi="Times New Roman" w:cs="Times New Roman"/>
        </w:rPr>
        <w:t>Lịch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làm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việc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được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kết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nối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với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hệ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thống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điểm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danh</w:t>
      </w:r>
      <w:proofErr w:type="spellEnd"/>
      <w:r w:rsidRPr="00E70511">
        <w:rPr>
          <w:rFonts w:ascii="Times New Roman" w:hAnsi="Times New Roman" w:cs="Times New Roman"/>
        </w:rPr>
        <w:t xml:space="preserve">, do </w:t>
      </w:r>
      <w:proofErr w:type="spellStart"/>
      <w:r w:rsidRPr="00E70511">
        <w:rPr>
          <w:rFonts w:ascii="Times New Roman" w:hAnsi="Times New Roman" w:cs="Times New Roman"/>
        </w:rPr>
        <w:t>đó</w:t>
      </w:r>
      <w:proofErr w:type="spellEnd"/>
      <w:r w:rsidRPr="00E70511">
        <w:rPr>
          <w:rFonts w:ascii="Times New Roman" w:hAnsi="Times New Roman" w:cs="Times New Roman"/>
        </w:rPr>
        <w:t xml:space="preserve"> CCVC </w:t>
      </w:r>
      <w:proofErr w:type="spellStart"/>
      <w:r w:rsidRPr="00E70511">
        <w:rPr>
          <w:rFonts w:ascii="Times New Roman" w:hAnsi="Times New Roman" w:cs="Times New Roman"/>
        </w:rPr>
        <w:t>và</w:t>
      </w:r>
      <w:proofErr w:type="spellEnd"/>
      <w:r w:rsidRPr="00E70511">
        <w:rPr>
          <w:rFonts w:ascii="Times New Roman" w:hAnsi="Times New Roman" w:cs="Times New Roman"/>
        </w:rPr>
        <w:t xml:space="preserve"> NLĐ </w:t>
      </w:r>
      <w:proofErr w:type="spellStart"/>
      <w:r w:rsidRPr="00E70511">
        <w:rPr>
          <w:rFonts w:ascii="Times New Roman" w:hAnsi="Times New Roman" w:cs="Times New Roman"/>
        </w:rPr>
        <w:t>không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đăng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ký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lịch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công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tác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xem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như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vắng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không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có</w:t>
      </w:r>
      <w:proofErr w:type="spellEnd"/>
      <w:r w:rsidRPr="00E70511">
        <w:rPr>
          <w:rFonts w:ascii="Times New Roman" w:hAnsi="Times New Roman" w:cs="Times New Roman"/>
        </w:rPr>
        <w:t xml:space="preserve"> </w:t>
      </w:r>
      <w:proofErr w:type="spellStart"/>
      <w:r w:rsidRPr="00E70511">
        <w:rPr>
          <w:rFonts w:ascii="Times New Roman" w:hAnsi="Times New Roman" w:cs="Times New Roman"/>
        </w:rPr>
        <w:t>phép</w:t>
      </w:r>
      <w:proofErr w:type="spellEnd"/>
      <w:r w:rsidRPr="00E70511">
        <w:rPr>
          <w:rFonts w:ascii="Times New Roman" w:hAnsi="Times New Roman" w:cs="Times New Roman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5310"/>
      </w:tblGrid>
      <w:tr w:rsidR="00E70511" w:rsidRPr="00E70511" w14:paraId="399CC5F6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5189AE16" w14:textId="77777777" w:rsidR="005A14CC" w:rsidRPr="00E70511" w:rsidRDefault="005A14CC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</w:rPr>
            </w:pPr>
          </w:p>
          <w:p w14:paraId="29E868DF" w14:textId="77777777" w:rsidR="005A14CC" w:rsidRPr="00E70511" w:rsidRDefault="00CC07F4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  <w:i/>
              </w:rPr>
              <w:t>Nơi</w:t>
            </w:r>
            <w:proofErr w:type="spellEnd"/>
            <w:r w:rsidRPr="00E7051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70511">
              <w:rPr>
                <w:rFonts w:ascii="Times New Roman" w:hAnsi="Times New Roman" w:cs="Times New Roman"/>
                <w:b/>
                <w:i/>
              </w:rPr>
              <w:t>nhận</w:t>
            </w:r>
            <w:proofErr w:type="spellEnd"/>
            <w:r w:rsidRPr="00E70511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540BF58C" w14:textId="77777777" w:rsidR="005A14CC" w:rsidRPr="00E70511" w:rsidRDefault="00CC07F4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E7051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0511">
              <w:rPr>
                <w:rFonts w:ascii="Times New Roman" w:hAnsi="Times New Roman" w:cs="Times New Roman"/>
              </w:rPr>
              <w:t>Văn</w:t>
            </w:r>
            <w:proofErr w:type="spellEnd"/>
            <w:r w:rsidRPr="00E70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 w:cs="Times New Roman"/>
              </w:rPr>
              <w:t>phòng</w:t>
            </w:r>
            <w:proofErr w:type="spellEnd"/>
            <w:r w:rsidRPr="00E70511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Pr="00E70511">
              <w:rPr>
                <w:rFonts w:ascii="Times New Roman" w:hAnsi="Times New Roman" w:cs="Times New Roman"/>
              </w:rPr>
              <w:t>tỉnh</w:t>
            </w:r>
            <w:proofErr w:type="spellEnd"/>
            <w:r w:rsidRPr="00E70511">
              <w:rPr>
                <w:rFonts w:ascii="Times New Roman" w:hAnsi="Times New Roman" w:cs="Times New Roman"/>
              </w:rPr>
              <w:t>;</w:t>
            </w:r>
          </w:p>
          <w:p w14:paraId="69D7E116" w14:textId="77777777" w:rsidR="005A14CC" w:rsidRPr="00E70511" w:rsidRDefault="00CC07F4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E70511"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 w:rsidRPr="00E70511">
              <w:rPr>
                <w:rFonts w:ascii="Times New Roman" w:hAnsi="Times New Roman" w:cs="Times New Roman"/>
              </w:rPr>
              <w:t>Giám</w:t>
            </w:r>
            <w:proofErr w:type="spellEnd"/>
            <w:r w:rsidRPr="00E70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 w:cs="Times New Roman"/>
              </w:rPr>
              <w:t>đốc</w:t>
            </w:r>
            <w:proofErr w:type="spellEnd"/>
            <w:r w:rsidRPr="00E70511">
              <w:rPr>
                <w:rFonts w:ascii="Times New Roman" w:hAnsi="Times New Roman" w:cs="Times New Roman"/>
              </w:rPr>
              <w:t>;</w:t>
            </w:r>
          </w:p>
          <w:p w14:paraId="19E2F20B" w14:textId="77777777" w:rsidR="005A14CC" w:rsidRPr="00E70511" w:rsidRDefault="00CC07F4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E7051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0511">
              <w:rPr>
                <w:rFonts w:ascii="Times New Roman" w:hAnsi="Times New Roman" w:cs="Times New Roman"/>
              </w:rPr>
              <w:t>Các</w:t>
            </w:r>
            <w:proofErr w:type="spellEnd"/>
            <w:r w:rsidRPr="00E70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 w:cs="Times New Roman"/>
              </w:rPr>
              <w:t>phòng</w:t>
            </w:r>
            <w:proofErr w:type="spellEnd"/>
            <w:r w:rsidRPr="00E705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 w:cs="Times New Roman"/>
              </w:rPr>
              <w:t>đơn</w:t>
            </w:r>
            <w:proofErr w:type="spellEnd"/>
            <w:r w:rsidRPr="00E70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 w:cs="Times New Roman"/>
              </w:rPr>
              <w:t>vị</w:t>
            </w:r>
            <w:proofErr w:type="spellEnd"/>
            <w:r w:rsidRPr="00E70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 w:cs="Times New Roman"/>
              </w:rPr>
              <w:t>t</w:t>
            </w:r>
            <w:r w:rsidRPr="00E70511">
              <w:rPr>
                <w:rFonts w:ascii="Times New Roman" w:hAnsi="Times New Roman" w:cs="Times New Roman"/>
              </w:rPr>
              <w:t>rực</w:t>
            </w:r>
            <w:proofErr w:type="spellEnd"/>
            <w:r w:rsidRPr="00E70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 w:cs="Times New Roman"/>
              </w:rPr>
              <w:t>thuộc</w:t>
            </w:r>
            <w:proofErr w:type="spellEnd"/>
            <w:r w:rsidRPr="00E70511">
              <w:rPr>
                <w:rFonts w:ascii="Times New Roman" w:hAnsi="Times New Roman" w:cs="Times New Roman"/>
              </w:rPr>
              <w:t>;</w:t>
            </w:r>
          </w:p>
          <w:p w14:paraId="326C5CCC" w14:textId="77777777" w:rsidR="005A14CC" w:rsidRPr="00E70511" w:rsidRDefault="00CC07F4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E7051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0511">
              <w:rPr>
                <w:rFonts w:ascii="Times New Roman" w:hAnsi="Times New Roman" w:cs="Times New Roman"/>
              </w:rPr>
              <w:t>Báo</w:t>
            </w:r>
            <w:proofErr w:type="spellEnd"/>
            <w:r w:rsidRPr="00E705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0511">
              <w:rPr>
                <w:rFonts w:ascii="Times New Roman" w:hAnsi="Times New Roman" w:cs="Times New Roman"/>
              </w:rPr>
              <w:t>Đài</w:t>
            </w:r>
            <w:proofErr w:type="spellEnd"/>
            <w:r w:rsidRPr="00E70511"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 w:rsidRPr="00E70511">
              <w:rPr>
                <w:rFonts w:ascii="Times New Roman" w:hAnsi="Times New Roman" w:cs="Times New Roman"/>
              </w:rPr>
              <w:t>Bình</w:t>
            </w:r>
            <w:proofErr w:type="spellEnd"/>
            <w:r w:rsidRPr="00E70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11">
              <w:rPr>
                <w:rFonts w:ascii="Times New Roman" w:hAnsi="Times New Roman" w:cs="Times New Roman"/>
              </w:rPr>
              <w:t>Dương</w:t>
            </w:r>
            <w:proofErr w:type="spellEnd"/>
            <w:r w:rsidRPr="00E70511">
              <w:rPr>
                <w:rFonts w:ascii="Times New Roman" w:hAnsi="Times New Roman" w:cs="Times New Roman"/>
              </w:rPr>
              <w:t>;</w:t>
            </w:r>
          </w:p>
          <w:p w14:paraId="0230DEEC" w14:textId="77777777" w:rsidR="005A14CC" w:rsidRPr="00E70511" w:rsidRDefault="00CC07F4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E7051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0511">
              <w:rPr>
                <w:rFonts w:ascii="Times New Roman" w:hAnsi="Times New Roman" w:cs="Times New Roman"/>
              </w:rPr>
              <w:t>Lưu</w:t>
            </w:r>
            <w:proofErr w:type="spellEnd"/>
            <w:r w:rsidRPr="00E70511"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27E4AAEC" w14:textId="77777777" w:rsidR="005A14CC" w:rsidRPr="00E70511" w:rsidRDefault="005A14CC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</w:rPr>
            </w:pPr>
          </w:p>
          <w:p w14:paraId="0A7DF981" w14:textId="77777777" w:rsidR="005A14CC" w:rsidRPr="00E70511" w:rsidRDefault="00CC07F4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</w:rPr>
            </w:pPr>
            <w:r w:rsidRPr="00E70511">
              <w:rPr>
                <w:rFonts w:ascii="Times New Roman" w:hAnsi="Times New Roman" w:cs="Times New Roman"/>
                <w:b/>
              </w:rPr>
              <w:t>TL. GIÁM ĐỐC</w:t>
            </w:r>
          </w:p>
          <w:p w14:paraId="1DD98535" w14:textId="77777777" w:rsidR="005A14CC" w:rsidRPr="00E70511" w:rsidRDefault="00CC07F4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</w:rPr>
            </w:pPr>
            <w:r w:rsidRPr="00E70511">
              <w:rPr>
                <w:rFonts w:ascii="Times New Roman" w:hAnsi="Times New Roman" w:cs="Times New Roman"/>
                <w:b/>
              </w:rPr>
              <w:t>CHÁNH VĂN PHÒNG</w:t>
            </w:r>
          </w:p>
          <w:p w14:paraId="3CD816B3" w14:textId="77777777" w:rsidR="005A14CC" w:rsidRPr="00E70511" w:rsidRDefault="005A14CC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8EB9FB4" w14:textId="77777777" w:rsidR="005A14CC" w:rsidRPr="00E70511" w:rsidRDefault="005A14CC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25A8B98" w14:textId="77777777" w:rsidR="005A14CC" w:rsidRPr="00E70511" w:rsidRDefault="005A14CC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6A9F978" w14:textId="77777777" w:rsidR="005A14CC" w:rsidRPr="00E70511" w:rsidRDefault="005A14CC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1D453BA" w14:textId="77777777" w:rsidR="005A14CC" w:rsidRPr="00E70511" w:rsidRDefault="00CC07F4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11">
              <w:rPr>
                <w:rFonts w:ascii="Times New Roman" w:hAnsi="Times New Roman" w:cs="Times New Roman"/>
                <w:b/>
              </w:rPr>
              <w:t>Trần</w:t>
            </w:r>
            <w:proofErr w:type="spellEnd"/>
            <w:r w:rsidRPr="00E705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0511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E705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0511">
              <w:rPr>
                <w:rFonts w:ascii="Times New Roman" w:hAnsi="Times New Roman" w:cs="Times New Roman"/>
                <w:b/>
              </w:rPr>
              <w:t>Danh</w:t>
            </w:r>
            <w:proofErr w:type="spellEnd"/>
          </w:p>
        </w:tc>
      </w:tr>
    </w:tbl>
    <w:p w14:paraId="4E633B78" w14:textId="77777777" w:rsidR="005A14CC" w:rsidRPr="00E70511" w:rsidRDefault="005A14CC">
      <w:pPr>
        <w:spacing w:after="120"/>
      </w:pPr>
    </w:p>
    <w:sectPr w:rsidR="005A14CC" w:rsidRPr="00E70511" w:rsidSect="00665A85">
      <w:pgSz w:w="11907" w:h="16839"/>
      <w:pgMar w:top="900" w:right="837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Times New Roman Italic">
    <w:panose1 w:val="02020503050405090304"/>
    <w:charset w:val="00"/>
    <w:family w:val="auto"/>
    <w:pitch w:val="default"/>
    <w:sig w:usb0="E0002AEF" w:usb1="C0007841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BFDEAC50"/>
    <w:rsid w:val="D6FB970F"/>
    <w:rsid w:val="F7BA0426"/>
    <w:rsid w:val="000029E8"/>
    <w:rsid w:val="000058F1"/>
    <w:rsid w:val="00012891"/>
    <w:rsid w:val="000353D2"/>
    <w:rsid w:val="00043795"/>
    <w:rsid w:val="000466A2"/>
    <w:rsid w:val="000511D6"/>
    <w:rsid w:val="0005206E"/>
    <w:rsid w:val="00063E21"/>
    <w:rsid w:val="00070996"/>
    <w:rsid w:val="00086C61"/>
    <w:rsid w:val="00093709"/>
    <w:rsid w:val="00094AF1"/>
    <w:rsid w:val="000A27E8"/>
    <w:rsid w:val="000A3954"/>
    <w:rsid w:val="000B0CD9"/>
    <w:rsid w:val="000B62B4"/>
    <w:rsid w:val="000C1CD5"/>
    <w:rsid w:val="000D0335"/>
    <w:rsid w:val="000D19B8"/>
    <w:rsid w:val="000E4A50"/>
    <w:rsid w:val="000E7D65"/>
    <w:rsid w:val="001120CA"/>
    <w:rsid w:val="00135061"/>
    <w:rsid w:val="00143700"/>
    <w:rsid w:val="001440C3"/>
    <w:rsid w:val="00161B59"/>
    <w:rsid w:val="00174647"/>
    <w:rsid w:val="00180C18"/>
    <w:rsid w:val="00195E74"/>
    <w:rsid w:val="00196017"/>
    <w:rsid w:val="001A0888"/>
    <w:rsid w:val="001A2C18"/>
    <w:rsid w:val="001C182F"/>
    <w:rsid w:val="001C58CA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1878"/>
    <w:rsid w:val="0025751E"/>
    <w:rsid w:val="00263AE5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3E5"/>
    <w:rsid w:val="002F150D"/>
    <w:rsid w:val="002F3AAC"/>
    <w:rsid w:val="002F7296"/>
    <w:rsid w:val="0032679A"/>
    <w:rsid w:val="003608D5"/>
    <w:rsid w:val="00360B8C"/>
    <w:rsid w:val="00361091"/>
    <w:rsid w:val="00366D95"/>
    <w:rsid w:val="00371C1A"/>
    <w:rsid w:val="003755F7"/>
    <w:rsid w:val="00383C85"/>
    <w:rsid w:val="003A03A4"/>
    <w:rsid w:val="003C4E0E"/>
    <w:rsid w:val="003C72E5"/>
    <w:rsid w:val="003D16D3"/>
    <w:rsid w:val="003D1F1D"/>
    <w:rsid w:val="003D276C"/>
    <w:rsid w:val="003E06BC"/>
    <w:rsid w:val="003E7AD2"/>
    <w:rsid w:val="003F19C1"/>
    <w:rsid w:val="00401201"/>
    <w:rsid w:val="00412C2E"/>
    <w:rsid w:val="00425CBF"/>
    <w:rsid w:val="004406CA"/>
    <w:rsid w:val="00452857"/>
    <w:rsid w:val="00456E47"/>
    <w:rsid w:val="00464B28"/>
    <w:rsid w:val="00466742"/>
    <w:rsid w:val="00475B73"/>
    <w:rsid w:val="0047697C"/>
    <w:rsid w:val="00482D03"/>
    <w:rsid w:val="00482D94"/>
    <w:rsid w:val="004A3C6B"/>
    <w:rsid w:val="004B3EFA"/>
    <w:rsid w:val="004B50A5"/>
    <w:rsid w:val="004D6DA6"/>
    <w:rsid w:val="004E1AA8"/>
    <w:rsid w:val="004F6032"/>
    <w:rsid w:val="004F7328"/>
    <w:rsid w:val="00501179"/>
    <w:rsid w:val="0050764C"/>
    <w:rsid w:val="00515034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14CC"/>
    <w:rsid w:val="005A3419"/>
    <w:rsid w:val="005B0507"/>
    <w:rsid w:val="005B5C90"/>
    <w:rsid w:val="005B6773"/>
    <w:rsid w:val="005D0C5A"/>
    <w:rsid w:val="005D46A6"/>
    <w:rsid w:val="005E6439"/>
    <w:rsid w:val="005F0B4B"/>
    <w:rsid w:val="005F3072"/>
    <w:rsid w:val="005F41DB"/>
    <w:rsid w:val="00600D06"/>
    <w:rsid w:val="00601AD9"/>
    <w:rsid w:val="00602085"/>
    <w:rsid w:val="00612064"/>
    <w:rsid w:val="0061668E"/>
    <w:rsid w:val="00620103"/>
    <w:rsid w:val="00621671"/>
    <w:rsid w:val="006267E0"/>
    <w:rsid w:val="00627D8C"/>
    <w:rsid w:val="006460E2"/>
    <w:rsid w:val="00650042"/>
    <w:rsid w:val="0065358C"/>
    <w:rsid w:val="00655AA1"/>
    <w:rsid w:val="00664C84"/>
    <w:rsid w:val="00665A85"/>
    <w:rsid w:val="00683B30"/>
    <w:rsid w:val="00683B5D"/>
    <w:rsid w:val="006849E3"/>
    <w:rsid w:val="00694808"/>
    <w:rsid w:val="00694AA0"/>
    <w:rsid w:val="0069714E"/>
    <w:rsid w:val="006A4DBC"/>
    <w:rsid w:val="006B7077"/>
    <w:rsid w:val="006C22AD"/>
    <w:rsid w:val="006C4118"/>
    <w:rsid w:val="006C7B4C"/>
    <w:rsid w:val="006D22AB"/>
    <w:rsid w:val="006D34B7"/>
    <w:rsid w:val="006E18EB"/>
    <w:rsid w:val="006E245C"/>
    <w:rsid w:val="006E5789"/>
    <w:rsid w:val="006F67D7"/>
    <w:rsid w:val="006F76CD"/>
    <w:rsid w:val="00706D2A"/>
    <w:rsid w:val="007070C8"/>
    <w:rsid w:val="007123C6"/>
    <w:rsid w:val="00715FEA"/>
    <w:rsid w:val="00723A9D"/>
    <w:rsid w:val="007418CD"/>
    <w:rsid w:val="0075112E"/>
    <w:rsid w:val="00754532"/>
    <w:rsid w:val="00757D2B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B6DCD"/>
    <w:rsid w:val="007C0CE3"/>
    <w:rsid w:val="007C5E6D"/>
    <w:rsid w:val="007C60E5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34186"/>
    <w:rsid w:val="008413BD"/>
    <w:rsid w:val="00843C32"/>
    <w:rsid w:val="00851363"/>
    <w:rsid w:val="00856519"/>
    <w:rsid w:val="008572C1"/>
    <w:rsid w:val="00860146"/>
    <w:rsid w:val="00867265"/>
    <w:rsid w:val="0087422E"/>
    <w:rsid w:val="00882C8D"/>
    <w:rsid w:val="00886D70"/>
    <w:rsid w:val="008A28A2"/>
    <w:rsid w:val="008A3968"/>
    <w:rsid w:val="008B2B12"/>
    <w:rsid w:val="008C7060"/>
    <w:rsid w:val="008E38CE"/>
    <w:rsid w:val="008E6599"/>
    <w:rsid w:val="008F0616"/>
    <w:rsid w:val="008F1756"/>
    <w:rsid w:val="008F544C"/>
    <w:rsid w:val="008F5F35"/>
    <w:rsid w:val="008F6374"/>
    <w:rsid w:val="008F6B66"/>
    <w:rsid w:val="009023DA"/>
    <w:rsid w:val="009042BC"/>
    <w:rsid w:val="009371B8"/>
    <w:rsid w:val="009378BE"/>
    <w:rsid w:val="00946A27"/>
    <w:rsid w:val="009555F7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D5781"/>
    <w:rsid w:val="009F71F6"/>
    <w:rsid w:val="009F76A9"/>
    <w:rsid w:val="00A075DA"/>
    <w:rsid w:val="00A139AA"/>
    <w:rsid w:val="00A21287"/>
    <w:rsid w:val="00A268A5"/>
    <w:rsid w:val="00A27E3B"/>
    <w:rsid w:val="00A42EB7"/>
    <w:rsid w:val="00A51E32"/>
    <w:rsid w:val="00A64F40"/>
    <w:rsid w:val="00A728D0"/>
    <w:rsid w:val="00A777EB"/>
    <w:rsid w:val="00A77948"/>
    <w:rsid w:val="00A842FC"/>
    <w:rsid w:val="00AA2CAD"/>
    <w:rsid w:val="00AA67F7"/>
    <w:rsid w:val="00AB2CB8"/>
    <w:rsid w:val="00AC4E22"/>
    <w:rsid w:val="00AC6765"/>
    <w:rsid w:val="00AC7156"/>
    <w:rsid w:val="00AD2E72"/>
    <w:rsid w:val="00AD3308"/>
    <w:rsid w:val="00AD3AF7"/>
    <w:rsid w:val="00AD70C2"/>
    <w:rsid w:val="00AE042C"/>
    <w:rsid w:val="00AF4C62"/>
    <w:rsid w:val="00B00EBE"/>
    <w:rsid w:val="00B06080"/>
    <w:rsid w:val="00B11E97"/>
    <w:rsid w:val="00B13EE2"/>
    <w:rsid w:val="00B24098"/>
    <w:rsid w:val="00B36F5A"/>
    <w:rsid w:val="00B41E9B"/>
    <w:rsid w:val="00B43E29"/>
    <w:rsid w:val="00B455F0"/>
    <w:rsid w:val="00B746C5"/>
    <w:rsid w:val="00B9103E"/>
    <w:rsid w:val="00B95FB2"/>
    <w:rsid w:val="00BA11C1"/>
    <w:rsid w:val="00BA2BC8"/>
    <w:rsid w:val="00BC38DC"/>
    <w:rsid w:val="00BD03F0"/>
    <w:rsid w:val="00BE0D7F"/>
    <w:rsid w:val="00BF69A4"/>
    <w:rsid w:val="00BF76DC"/>
    <w:rsid w:val="00C10E64"/>
    <w:rsid w:val="00C1114B"/>
    <w:rsid w:val="00C137A2"/>
    <w:rsid w:val="00C32F20"/>
    <w:rsid w:val="00C344BD"/>
    <w:rsid w:val="00C44DDB"/>
    <w:rsid w:val="00C479C7"/>
    <w:rsid w:val="00C51867"/>
    <w:rsid w:val="00C525A9"/>
    <w:rsid w:val="00C56D5D"/>
    <w:rsid w:val="00C60735"/>
    <w:rsid w:val="00C62721"/>
    <w:rsid w:val="00C62E33"/>
    <w:rsid w:val="00C85EAA"/>
    <w:rsid w:val="00C90B83"/>
    <w:rsid w:val="00C9132B"/>
    <w:rsid w:val="00C91F20"/>
    <w:rsid w:val="00C94381"/>
    <w:rsid w:val="00C97337"/>
    <w:rsid w:val="00CA035A"/>
    <w:rsid w:val="00CA1EC5"/>
    <w:rsid w:val="00CB1CB5"/>
    <w:rsid w:val="00CC07F4"/>
    <w:rsid w:val="00CD1272"/>
    <w:rsid w:val="00CD7B57"/>
    <w:rsid w:val="00CF1FE4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18AB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F6D87"/>
    <w:rsid w:val="00DF76A1"/>
    <w:rsid w:val="00E14376"/>
    <w:rsid w:val="00E20B56"/>
    <w:rsid w:val="00E219CB"/>
    <w:rsid w:val="00E249A0"/>
    <w:rsid w:val="00E446A7"/>
    <w:rsid w:val="00E47C87"/>
    <w:rsid w:val="00E5246C"/>
    <w:rsid w:val="00E55218"/>
    <w:rsid w:val="00E56599"/>
    <w:rsid w:val="00E56BC9"/>
    <w:rsid w:val="00E57DD7"/>
    <w:rsid w:val="00E63737"/>
    <w:rsid w:val="00E65287"/>
    <w:rsid w:val="00E67C5D"/>
    <w:rsid w:val="00E70511"/>
    <w:rsid w:val="00E80ECB"/>
    <w:rsid w:val="00E8437A"/>
    <w:rsid w:val="00E85089"/>
    <w:rsid w:val="00EB7FDC"/>
    <w:rsid w:val="00EC2FCC"/>
    <w:rsid w:val="00ED75C1"/>
    <w:rsid w:val="00EF2099"/>
    <w:rsid w:val="00EF6686"/>
    <w:rsid w:val="00F030AA"/>
    <w:rsid w:val="00F04516"/>
    <w:rsid w:val="00F06ECD"/>
    <w:rsid w:val="00F1003D"/>
    <w:rsid w:val="00F30162"/>
    <w:rsid w:val="00F354CC"/>
    <w:rsid w:val="00F36000"/>
    <w:rsid w:val="00F43BA5"/>
    <w:rsid w:val="00F52F93"/>
    <w:rsid w:val="00F54F1E"/>
    <w:rsid w:val="00F723D3"/>
    <w:rsid w:val="00F73104"/>
    <w:rsid w:val="00F82FD7"/>
    <w:rsid w:val="00F8501B"/>
    <w:rsid w:val="00F8530E"/>
    <w:rsid w:val="00F91160"/>
    <w:rsid w:val="00FA0E35"/>
    <w:rsid w:val="00FB12D5"/>
    <w:rsid w:val="00FB1C17"/>
    <w:rsid w:val="00FC486A"/>
    <w:rsid w:val="00FC7121"/>
    <w:rsid w:val="00FC7296"/>
    <w:rsid w:val="00FD3FE3"/>
    <w:rsid w:val="00FD7388"/>
    <w:rsid w:val="43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F18B2B"/>
  <w15:docId w15:val="{39A2D189-A5E6-430C-824C-DDC1C4C8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next w:val="Normal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next w:val="Normal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next w:val="Normal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next w:val="Normal"/>
    <w:uiPriority w:val="9"/>
    <w:unhideWhenUsed/>
    <w:qFormat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next w:val="Normal"/>
    <w:uiPriority w:val="9"/>
    <w:unhideWhenUsed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next w:val="Normal"/>
    <w:uiPriority w:val="9"/>
    <w:unhideWhenUsed/>
    <w:qFormat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qFormat/>
    <w:pPr>
      <w:spacing w:after="120"/>
      <w:ind w:left="360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qFormat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qFormat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93</cp:revision>
  <dcterms:created xsi:type="dcterms:W3CDTF">2017-08-07T18:56:00Z</dcterms:created>
  <dcterms:modified xsi:type="dcterms:W3CDTF">2024-05-05T10:50:00Z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