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9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5584"/>
        <w:gridCol w:w="303"/>
      </w:tblGrid>
      <w:tr w:rsidR="004D2316" w14:paraId="72DD8B37" w14:textId="77777777">
        <w:trPr>
          <w:trHeight w:val="1252"/>
        </w:trPr>
        <w:tc>
          <w:tcPr>
            <w:tcW w:w="3713" w:type="dxa"/>
          </w:tcPr>
          <w:p w14:paraId="59523CA1" w14:textId="77777777" w:rsidR="004D2316" w:rsidRDefault="008F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42ECDDDB" w14:textId="77777777" w:rsidR="004D2316" w:rsidRDefault="008F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1407ED95" w14:textId="77777777" w:rsidR="004D2316" w:rsidRDefault="008F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5D6E96B" wp14:editId="60C592A6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0F322A80" w14:textId="77777777" w:rsidR="004D2316" w:rsidRDefault="008F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12951AEA" w14:textId="77777777" w:rsidR="004D2316" w:rsidRDefault="004D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7D362F23" w14:textId="77777777" w:rsidR="004D2316" w:rsidRDefault="004D23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7" w:type="dxa"/>
            <w:gridSpan w:val="2"/>
          </w:tcPr>
          <w:p w14:paraId="22BB5165" w14:textId="77777777" w:rsidR="004D2316" w:rsidRDefault="008F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72E56F4" w14:textId="77777777" w:rsidR="004D2316" w:rsidRDefault="008F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17CA7827" w14:textId="77777777" w:rsidR="004D2316" w:rsidRDefault="008F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1697CFE9" wp14:editId="590FDCCF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57.25pt;margin-top:2.7pt;height:0pt;width:167.9pt;z-index:251660288;mso-width-relative:page;mso-height-relative:page;" filled="f" stroked="t" coordsize="21600,21600" o:gfxdata="UEsDBAoAAAAAAIdO4kAAAAAAAAAAAAAAAAAEAAAAZHJzL1BLAwQUAAAACACHTuJAOcF3TdMAAAAH&#10;AQAADwAAAGRycy9kb3ducmV2LnhtbE2OPU/DQBBEeyT+w2mRaCJy58SOkPE5BeCOhgBKu7EX28K3&#10;5/guH/DrWWigfJrRzCvWZzeoI02h92whmRtQxLVvem4tvL5UN7egQkRucPBMFj4pwLq8vCgwb/yJ&#10;n+m4ia2SEQ45WuhiHHOtQ92RwzD3I7Fk735yGAWnVjcTnmTcDXphzEo77FkeOhzpvqP6Y3NwFkL1&#10;Rvvqa1bPzHbZelrsH54e0drrq8TcgYp0jn9l+NEXdSjFaecP3AQ1CCdpJlULWQpK8jQzS1C7X9Zl&#10;of/7l99QSwMEFAAAAAgAh07iQDyr8VXDAQAAlAMAAA4AAABkcnMvZTJvRG9jLnhtbK1TyW7bMBC9&#10;F+g/ELzXkuWmi2A5BxvppWgNJP0AmiIlAtwwQ1v233dIOU6bXnKoDtRwljd8j8P1/dlZdlKAJviO&#10;Lxc1Z8rL0Bs/dPzX08OHL5xhEr4XNnjV8YtCfr95/249xVY1YQy2V8AIxGM7xY6PKcW2qlCOyglc&#10;hKg8BXUAJxJtYah6EBOhO1s1df2pmgL0EYJUiOTdzUF+RYS3AAatjVS7II9O+TSjgrIiESUcTUS+&#10;KafVWsn0U2tUidmOE9NUVmpC9iGv1WYt2gFEHI28HkG85QivODlhPDW9Qe1EEuwI5h8oZyQEDDot&#10;ZHDVTKQoQiyW9SttHkcRVeFCUmO8iY7/D1b+OO2BmZ4moW4+c+aFozt/TCDMMCa2Dd6ThgHYxyzV&#10;FLGliq3fw3WHcQ+Z91mDy39ixM5F3stNXnVOTJKzWa6a1YqUl8+x6qUwAqZvKjiWjY5b4zNz0YrT&#10;d0zUjFKfU7LbejZ1/Otdc0dwgsZQ0/WT6SJRQT+UWgzW9A/G2lyBMBy2FthJ5FEoX6ZEuH+l5SY7&#10;geOcV0LzkEA4+n4usJ7qshYz+2wdQn8pohQ/XVZBvg5WnoY/96X65TFt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5wXdN0wAAAAcBAAAPAAAAAAAAAAEAIAAAACIAAABkcnMvZG93bnJldi54bWxQ&#10;SwECFAAUAAAACACHTuJAPKvxVcMBAACUAwAADgAAAAAAAAABACAAAAAiAQAAZHJzL2Uyb0RvYy54&#10;bWxQSwUGAAAAAAYABgBZAQAAV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4D703BC5" w14:textId="77777777" w:rsidR="004D2316" w:rsidRDefault="008F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65B1D8F8" w14:textId="77777777" w:rsidR="004D2316" w:rsidRDefault="004D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D2316" w14:paraId="18260860" w14:textId="77777777">
        <w:trPr>
          <w:gridAfter w:val="1"/>
          <w:wAfter w:w="303" w:type="dxa"/>
        </w:trPr>
        <w:tc>
          <w:tcPr>
            <w:tcW w:w="9657" w:type="dxa"/>
            <w:gridSpan w:val="3"/>
          </w:tcPr>
          <w:p w14:paraId="3832B71D" w14:textId="77777777" w:rsidR="004D2316" w:rsidRDefault="008F54AF">
            <w:pPr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0CA7B060" w14:textId="77777777" w:rsidR="004D2316" w:rsidRDefault="008F54AF">
            <w:pPr>
              <w:spacing w:after="240" w:line="240" w:lineRule="auto"/>
              <w:ind w:left="43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06/11/2023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12/11/2023)</w:t>
            </w:r>
          </w:p>
        </w:tc>
      </w:tr>
    </w:tbl>
    <w:tbl>
      <w:tblPr>
        <w:tblStyle w:val="TableGrid"/>
        <w:tblW w:w="9450" w:type="dxa"/>
        <w:tblInd w:w="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600"/>
      </w:tblGrid>
      <w:tr w:rsidR="004D2316" w14:paraId="7EF32695" w14:textId="77777777">
        <w:trPr>
          <w:trHeight w:val="20"/>
        </w:trPr>
        <w:tc>
          <w:tcPr>
            <w:tcW w:w="9450" w:type="dxa"/>
            <w:gridSpan w:val="2"/>
            <w:shd w:val="clear" w:color="auto" w:fill="D9D9D9" w:themeFill="background1" w:themeFillShade="D9"/>
            <w:vAlign w:val="center"/>
          </w:tcPr>
          <w:p w14:paraId="061C18E1" w14:textId="77777777" w:rsidR="004D2316" w:rsidRDefault="008F54A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06/11/2023</w:t>
            </w:r>
          </w:p>
        </w:tc>
      </w:tr>
      <w:tr w:rsidR="004D2316" w14:paraId="72F29790" w14:textId="77777777">
        <w:trPr>
          <w:trHeight w:val="20"/>
        </w:trPr>
        <w:tc>
          <w:tcPr>
            <w:tcW w:w="850" w:type="dxa"/>
            <w:vAlign w:val="center"/>
          </w:tcPr>
          <w:p w14:paraId="511C20D5" w14:textId="77777777" w:rsidR="004D2316" w:rsidRDefault="008F54A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00" w:type="dxa"/>
          </w:tcPr>
          <w:p w14:paraId="670AA6CE" w14:textId="6627A60B" w:rsidR="004D2316" w:rsidRDefault="008F54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7:00: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5/11 - 12/11/2023).</w:t>
            </w:r>
          </w:p>
          <w:p w14:paraId="1EAE1C42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Ngô</w:t>
            </w:r>
            <w:proofErr w:type="spellEnd"/>
            <w:r>
              <w:rPr>
                <w:rFonts w:ascii="Times New Roman" w:hAnsi="Times New Roman"/>
              </w:rPr>
              <w:t xml:space="preserve"> Quang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>..</w:t>
            </w:r>
            <w:proofErr w:type="gramEnd"/>
          </w:p>
          <w:p w14:paraId="187EC747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52AFA437" w14:textId="3860F94C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Đức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Sĩ</w:t>
            </w:r>
            <w:proofErr w:type="spellEnd"/>
          </w:p>
          <w:p w14:paraId="7B489E11" w14:textId="77777777" w:rsidR="00C52A4B" w:rsidRDefault="00C52A4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585FFFD" w14:textId="77777777" w:rsidR="00C52A4B" w:rsidRDefault="00C52A4B" w:rsidP="003B54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7:00: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Môi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nguồn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05/11 - 11/11/2023).</w:t>
            </w:r>
          </w:p>
          <w:p w14:paraId="10BA6541" w14:textId="77777777" w:rsidR="00C52A4B" w:rsidRDefault="00C52A4B" w:rsidP="00C52A4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</w:p>
          <w:p w14:paraId="59CB2802" w14:textId="77777777" w:rsidR="00C52A4B" w:rsidRDefault="00C52A4B" w:rsidP="00C52A4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</w:p>
          <w:p w14:paraId="12C9C1F6" w14:textId="77777777" w:rsidR="004D2316" w:rsidRDefault="004D231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6122B0C3" w14:textId="49E33270" w:rsidR="004D2316" w:rsidRDefault="008F54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AE4241A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trì:Phó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Thao.</w:t>
            </w:r>
          </w:p>
          <w:p w14:paraId="6D49A533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3D5398BA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1 -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B,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46FE0AA" w14:textId="2E8C3B3C" w:rsidR="004D2316" w:rsidRDefault="004D23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330ACFB2" w14:textId="77777777" w:rsidR="004D2316" w:rsidRDefault="008F54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13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40CEB5C2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551FA200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3996C1A0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78EF8FB" w14:textId="77777777" w:rsidR="004D2316" w:rsidRDefault="004D2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2316" w14:paraId="09787843" w14:textId="77777777">
        <w:trPr>
          <w:trHeight w:val="20"/>
        </w:trPr>
        <w:tc>
          <w:tcPr>
            <w:tcW w:w="850" w:type="dxa"/>
            <w:vAlign w:val="center"/>
          </w:tcPr>
          <w:p w14:paraId="5FAD5C1B" w14:textId="77777777" w:rsidR="004D2316" w:rsidRDefault="008F54A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00" w:type="dxa"/>
          </w:tcPr>
          <w:p w14:paraId="18B36E20" w14:textId="6ADAEA94" w:rsidR="004D2316" w:rsidRDefault="008F5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45.</w:t>
            </w:r>
          </w:p>
          <w:p w14:paraId="36946DD5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74664A9" w14:textId="6B662E64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BCH: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</w:p>
          <w:p w14:paraId="629090E4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250D4763" w14:textId="77777777" w:rsidR="004D2316" w:rsidRDefault="004D2316" w:rsidP="0023262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4D2316" w14:paraId="386EFE56" w14:textId="77777777">
        <w:trPr>
          <w:trHeight w:val="255"/>
        </w:trPr>
        <w:tc>
          <w:tcPr>
            <w:tcW w:w="9450" w:type="dxa"/>
            <w:gridSpan w:val="2"/>
            <w:shd w:val="clear" w:color="auto" w:fill="D9D9D9" w:themeFill="background1" w:themeFillShade="D9"/>
            <w:vAlign w:val="center"/>
          </w:tcPr>
          <w:p w14:paraId="6DAA46E7" w14:textId="77777777" w:rsidR="004D2316" w:rsidRDefault="008F54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07/11/2023</w:t>
            </w:r>
          </w:p>
        </w:tc>
      </w:tr>
      <w:tr w:rsidR="004D2316" w14:paraId="7A43DB20" w14:textId="77777777">
        <w:trPr>
          <w:trHeight w:val="20"/>
        </w:trPr>
        <w:tc>
          <w:tcPr>
            <w:tcW w:w="850" w:type="dxa"/>
            <w:vAlign w:val="center"/>
          </w:tcPr>
          <w:p w14:paraId="151FEACF" w14:textId="77777777" w:rsidR="004D2316" w:rsidRDefault="008F54A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00" w:type="dxa"/>
          </w:tcPr>
          <w:p w14:paraId="047FB835" w14:textId="54C93853" w:rsidR="004D2316" w:rsidRDefault="008F54AF" w:rsidP="00F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- 6:30: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Anh,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nghĩa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dung: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Dùng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Khách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sạn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Becamex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. </w:t>
            </w:r>
          </w:p>
          <w:p w14:paraId="32CA74CA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Lợi.</w:t>
            </w:r>
          </w:p>
          <w:p w14:paraId="1BEF3151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4243B24A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Becamex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A1B8DC3" w14:textId="77777777" w:rsidR="004D2316" w:rsidRDefault="004D231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C32F50E" w14:textId="4682A596" w:rsidR="00A07DB9" w:rsidRDefault="008F54AF" w:rsidP="00A07DB9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Anh,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nghĩa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 w:rsidR="00A07DB9">
              <w:rPr>
                <w:rFonts w:ascii="Times New Roman" w:hAnsi="Times New Roman"/>
                <w:b/>
                <w:bCs/>
              </w:rPr>
              <w:t>.</w:t>
            </w:r>
          </w:p>
          <w:p w14:paraId="43C9FAAC" w14:textId="77777777" w:rsidR="00A07DB9" w:rsidRDefault="008F54AF" w:rsidP="00A07DB9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dung: 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(IOC)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khảo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hệ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thái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Becamex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IDC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  <w:p w14:paraId="064D23E4" w14:textId="36A28056" w:rsidR="004D2316" w:rsidRDefault="008F54AF" w:rsidP="00A07DB9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Becamex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IDC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bố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trí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xe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chung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586697B3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72D69EDE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2E99999E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1,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Becamex</w:t>
            </w:r>
            <w:proofErr w:type="spellEnd"/>
            <w:r>
              <w:rPr>
                <w:rFonts w:ascii="Times New Roman" w:hAnsi="Times New Roman"/>
              </w:rPr>
              <w:t xml:space="preserve"> IDC, VSIP (Ban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Becamex</w:t>
            </w:r>
            <w:proofErr w:type="spellEnd"/>
            <w:r>
              <w:rPr>
                <w:rFonts w:ascii="Times New Roman" w:hAnsi="Times New Roman"/>
              </w:rPr>
              <w:t xml:space="preserve"> IDC </w:t>
            </w:r>
            <w:proofErr w:type="spellStart"/>
            <w:r>
              <w:rPr>
                <w:rFonts w:ascii="Times New Roman" w:hAnsi="Times New Roman"/>
              </w:rPr>
              <w:t>bố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hướng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dẫn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55A71CB0" w14:textId="77777777" w:rsidR="004D2316" w:rsidRDefault="004D231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704610F" w14:textId="132233A5" w:rsidR="004D2316" w:rsidRDefault="008F54AF" w:rsidP="00A07DB9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- 11:30: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Anh,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nghĩa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E0C3D1D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6915202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5003F3B6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Becamex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2A976EB" w14:textId="77777777" w:rsidR="004D2316" w:rsidRDefault="004D2316">
            <w:pPr>
              <w:spacing w:after="0" w:line="240" w:lineRule="auto"/>
              <w:ind w:left="24" w:hanging="24"/>
              <w:rPr>
                <w:rFonts w:ascii="Times New Roman" w:hAnsi="Times New Roman"/>
              </w:rPr>
            </w:pPr>
          </w:p>
        </w:tc>
      </w:tr>
      <w:tr w:rsidR="004D2316" w14:paraId="4E54DBDC" w14:textId="77777777">
        <w:trPr>
          <w:trHeight w:val="20"/>
        </w:trPr>
        <w:tc>
          <w:tcPr>
            <w:tcW w:w="850" w:type="dxa"/>
            <w:vAlign w:val="center"/>
          </w:tcPr>
          <w:p w14:paraId="183A5EF3" w14:textId="77777777" w:rsidR="004D2316" w:rsidRDefault="008F54A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600" w:type="dxa"/>
          </w:tcPr>
          <w:p w14:paraId="6B4009FD" w14:textId="4FF1DF4B" w:rsidR="00C36BA0" w:rsidRDefault="008F54AF" w:rsidP="00C36B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Anh,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nghĩa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 w:rsidR="00C36BA0">
              <w:rPr>
                <w:rFonts w:ascii="Times New Roman" w:hAnsi="Times New Roman"/>
                <w:b/>
                <w:bCs/>
              </w:rPr>
              <w:t>.</w:t>
            </w:r>
          </w:p>
          <w:p w14:paraId="5167C9DD" w14:textId="3A66E941" w:rsidR="004D2316" w:rsidRDefault="008F54AF" w:rsidP="00C36B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dung: </w:t>
            </w:r>
            <w:proofErr w:type="spellStart"/>
            <w:r w:rsidR="00C36BA0">
              <w:rPr>
                <w:rFonts w:ascii="Times New Roman" w:hAnsi="Times New Roman"/>
                <w:b/>
                <w:bCs/>
                <w:i/>
                <w:iCs/>
              </w:rPr>
              <w:t>Làm</w:t>
            </w:r>
            <w:proofErr w:type="spellEnd"/>
            <w:r w:rsidR="00C36BA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40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tiễn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15B7F556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D4B93BF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676FE65E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</w:p>
          <w:p w14:paraId="4AE59823" w14:textId="77777777" w:rsidR="004D2316" w:rsidRDefault="004D231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650A5772" w14:textId="190F30B1" w:rsidR="004D2316" w:rsidRDefault="008F54AF" w:rsidP="00C36B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17:00: </w:t>
            </w:r>
            <w:proofErr w:type="spellStart"/>
            <w:r>
              <w:rPr>
                <w:rFonts w:ascii="Times New Roman" w:hAnsi="Times New Roman"/>
                <w:b/>
              </w:rPr>
              <w:t>Tiếp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làm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</w:rPr>
              <w:t>đồng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chí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Trần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Tuấn</w:t>
            </w:r>
            <w:proofErr w:type="spellEnd"/>
            <w:r>
              <w:rPr>
                <w:rFonts w:ascii="Times New Roman" w:hAnsi="Times New Roman"/>
                <w:b/>
              </w:rPr>
              <w:t xml:space="preserve"> Anh, </w:t>
            </w:r>
            <w:proofErr w:type="spellStart"/>
            <w:r>
              <w:rPr>
                <w:rFonts w:ascii="Times New Roman" w:hAnsi="Times New Roman"/>
                <w:b/>
              </w:rPr>
              <w:t>Ủy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Bộ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Chính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trị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</w:rPr>
              <w:t>Kinh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Trung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làm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làm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khảo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Phát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triển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nền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kinh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định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xã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nghĩa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tại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</w:p>
          <w:p w14:paraId="58C99D5C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9A6B04F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1AC69108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Becamex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EB69A93" w14:textId="77777777" w:rsidR="004D2316" w:rsidRDefault="004D23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316" w14:paraId="5146BFFB" w14:textId="77777777">
        <w:trPr>
          <w:trHeight w:val="20"/>
        </w:trPr>
        <w:tc>
          <w:tcPr>
            <w:tcW w:w="9450" w:type="dxa"/>
            <w:gridSpan w:val="2"/>
            <w:shd w:val="clear" w:color="auto" w:fill="D9D9D9" w:themeFill="background1" w:themeFillShade="D9"/>
            <w:vAlign w:val="center"/>
          </w:tcPr>
          <w:p w14:paraId="28835453" w14:textId="77777777" w:rsidR="004D2316" w:rsidRDefault="008F54A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08/11/2023</w:t>
            </w:r>
          </w:p>
        </w:tc>
      </w:tr>
      <w:tr w:rsidR="004D2316" w14:paraId="2D74BF5D" w14:textId="77777777">
        <w:trPr>
          <w:trHeight w:val="20"/>
        </w:trPr>
        <w:tc>
          <w:tcPr>
            <w:tcW w:w="850" w:type="dxa"/>
            <w:vAlign w:val="center"/>
          </w:tcPr>
          <w:p w14:paraId="223FD322" w14:textId="77777777" w:rsidR="004D2316" w:rsidRDefault="008F54A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00" w:type="dxa"/>
          </w:tcPr>
          <w:p w14:paraId="059375C1" w14:textId="45925E85" w:rsidR="004D2316" w:rsidRDefault="008F54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47.</w:t>
            </w:r>
          </w:p>
          <w:p w14:paraId="05191BA6" w14:textId="5050C495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Minh, </w:t>
            </w:r>
            <w:proofErr w:type="spellStart"/>
            <w:r w:rsidR="000A5925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F465B10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392051A6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3F1300AA" w14:textId="77777777" w:rsidR="00232622" w:rsidRDefault="002326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E36CBC" w14:textId="0D1022C8" w:rsidR="004D2316" w:rsidRDefault="008F54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góp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2020-2024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ECF2F07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D4C0B5D" w14:textId="45319D9B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A5925">
              <w:rPr>
                <w:rFonts w:ascii="Times New Roman" w:hAnsi="Times New Roman"/>
              </w:rPr>
              <w:t>Trường</w:t>
            </w:r>
            <w:proofErr w:type="spellEnd"/>
            <w:r w:rsidR="000A5925">
              <w:rPr>
                <w:rFonts w:ascii="Times New Roman" w:hAnsi="Times New Roman"/>
              </w:rPr>
              <w:t xml:space="preserve"> </w:t>
            </w:r>
            <w:proofErr w:type="spellStart"/>
            <w:r w:rsidR="000A5925"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44123">
              <w:rPr>
                <w:rFonts w:ascii="Times New Roman" w:hAnsi="Times New Roman"/>
              </w:rPr>
              <w:t>CVP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</w:p>
          <w:p w14:paraId="695CD73C" w14:textId="37054B19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9,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A)</w:t>
            </w:r>
          </w:p>
          <w:p w14:paraId="33931AB7" w14:textId="77777777" w:rsidR="004D2316" w:rsidRDefault="004D2316" w:rsidP="0023262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4D2316" w14:paraId="0AC603D7" w14:textId="77777777">
        <w:trPr>
          <w:trHeight w:val="20"/>
        </w:trPr>
        <w:tc>
          <w:tcPr>
            <w:tcW w:w="850" w:type="dxa"/>
            <w:vAlign w:val="center"/>
          </w:tcPr>
          <w:p w14:paraId="72DE274D" w14:textId="77777777" w:rsidR="004D2316" w:rsidRDefault="008F54A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00" w:type="dxa"/>
          </w:tcPr>
          <w:p w14:paraId="52CB829B" w14:textId="19781EC8" w:rsidR="004D2316" w:rsidRDefault="008F54AF" w:rsidP="006B7B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E83F2D"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  <w:b/>
                <w:bCs/>
              </w:rPr>
              <w:t xml:space="preserve">15:00: </w:t>
            </w:r>
            <w:proofErr w:type="spellStart"/>
            <w:r w:rsidR="006B7B59"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 w:rsidR="006B7B5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645E45D4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0FA9C7D6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7F640CD8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3C4DABD6" w14:textId="77777777" w:rsidR="004D2316" w:rsidRDefault="004D23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316" w14:paraId="0A8CA2B5" w14:textId="77777777">
        <w:trPr>
          <w:trHeight w:val="20"/>
        </w:trPr>
        <w:tc>
          <w:tcPr>
            <w:tcW w:w="9450" w:type="dxa"/>
            <w:gridSpan w:val="2"/>
            <w:shd w:val="clear" w:color="auto" w:fill="D9D9D9" w:themeFill="background1" w:themeFillShade="D9"/>
            <w:vAlign w:val="center"/>
          </w:tcPr>
          <w:p w14:paraId="698E1370" w14:textId="77777777" w:rsidR="004D2316" w:rsidRDefault="008F54A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09/11/2023</w:t>
            </w:r>
          </w:p>
        </w:tc>
      </w:tr>
      <w:tr w:rsidR="004D2316" w14:paraId="10144368" w14:textId="77777777">
        <w:trPr>
          <w:trHeight w:val="20"/>
        </w:trPr>
        <w:tc>
          <w:tcPr>
            <w:tcW w:w="850" w:type="dxa"/>
            <w:vAlign w:val="center"/>
          </w:tcPr>
          <w:p w14:paraId="504AA643" w14:textId="77777777" w:rsidR="004D2316" w:rsidRDefault="008F54A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00" w:type="dxa"/>
          </w:tcPr>
          <w:p w14:paraId="5AD92E22" w14:textId="5EE63024" w:rsidR="004D2316" w:rsidRDefault="008F5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45.</w:t>
            </w:r>
          </w:p>
          <w:p w14:paraId="58CBA75D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7E092E6" w14:textId="4BDA1794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1D703B8D" w14:textId="77777777" w:rsidR="004D2316" w:rsidRDefault="004D231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5A95A53" w14:textId="5A3FACE8" w:rsidR="004D2316" w:rsidRDefault="008F54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</w:rPr>
              <w:t>Tham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kết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vùng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6B7B59">
              <w:rPr>
                <w:rFonts w:ascii="Times New Roman" w:hAnsi="Times New Roman"/>
                <w:b/>
              </w:rPr>
              <w:t>“</w:t>
            </w:r>
            <w:proofErr w:type="spellStart"/>
            <w:r>
              <w:rPr>
                <w:rFonts w:ascii="Times New Roman" w:hAnsi="Times New Roman"/>
                <w:b/>
              </w:rPr>
              <w:t>Nâng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cao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hiệu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quả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kinh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quốc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tế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thúc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đẩy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kinh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phát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triển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kinh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nhanh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bền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vững</w:t>
            </w:r>
            <w:proofErr w:type="spellEnd"/>
            <w:r w:rsidR="006B7B59">
              <w:rPr>
                <w:rFonts w:ascii="Times New Roman" w:hAnsi="Times New Roman"/>
                <w:b/>
              </w:rPr>
              <w:t>”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CFB14A4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cứu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TP.HCM.</w:t>
            </w:r>
          </w:p>
          <w:p w14:paraId="4753C666" w14:textId="540CB63C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6B7B59"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Thạch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Bùi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3EF0367" w14:textId="618A2381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B7B59">
              <w:rPr>
                <w:rFonts w:ascii="Times New Roman" w:hAnsi="Times New Roman"/>
              </w:rPr>
              <w:t>Gòn</w:t>
            </w:r>
            <w:proofErr w:type="spellEnd"/>
            <w:r w:rsidR="006B7B59">
              <w:rPr>
                <w:rFonts w:ascii="Times New Roman" w:hAnsi="Times New Roman"/>
              </w:rPr>
              <w:t xml:space="preserve">, </w:t>
            </w:r>
            <w:proofErr w:type="spellStart"/>
            <w:r w:rsidR="006B7B59">
              <w:rPr>
                <w:rFonts w:ascii="Times New Roman" w:hAnsi="Times New Roman"/>
              </w:rPr>
              <w:t>số</w:t>
            </w:r>
            <w:proofErr w:type="spellEnd"/>
            <w:r w:rsidR="006B7B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41-47, </w:t>
            </w:r>
            <w:proofErr w:type="spellStart"/>
            <w:r>
              <w:rPr>
                <w:rFonts w:ascii="Times New Roman" w:hAnsi="Times New Roman"/>
              </w:rPr>
              <w:t>Đông</w:t>
            </w:r>
            <w:proofErr w:type="spellEnd"/>
            <w:r>
              <w:rPr>
                <w:rFonts w:ascii="Times New Roman" w:hAnsi="Times New Roman"/>
              </w:rPr>
              <w:t xml:space="preserve"> Du,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1, TP.HCM</w:t>
            </w:r>
          </w:p>
          <w:p w14:paraId="33628A25" w14:textId="77777777" w:rsidR="004D2316" w:rsidRDefault="004D231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80BEA97" w14:textId="6F482063" w:rsidR="004D2316" w:rsidRDefault="008F54AF" w:rsidP="00064C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- 9:30: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(JBIC)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4C3366AA" w14:textId="33C4D1F1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925C0B">
              <w:rPr>
                <w:rFonts w:ascii="Times New Roman" w:hAnsi="Times New Roman"/>
              </w:rPr>
              <w:t>Bí</w:t>
            </w:r>
            <w:proofErr w:type="spellEnd"/>
            <w:r w:rsidR="00925C0B">
              <w:rPr>
                <w:rFonts w:ascii="Times New Roman" w:hAnsi="Times New Roman"/>
              </w:rPr>
              <w:t xml:space="preserve"> </w:t>
            </w:r>
            <w:proofErr w:type="spellStart"/>
            <w:r w:rsidR="00925C0B">
              <w:rPr>
                <w:rFonts w:ascii="Times New Roman" w:hAnsi="Times New Roman"/>
              </w:rPr>
              <w:t>thư</w:t>
            </w:r>
            <w:proofErr w:type="spellEnd"/>
            <w:r w:rsidR="00925C0B">
              <w:rPr>
                <w:rFonts w:ascii="Times New Roman" w:hAnsi="Times New Roman"/>
              </w:rPr>
              <w:t xml:space="preserve"> </w:t>
            </w:r>
            <w:proofErr w:type="spellStart"/>
            <w:r w:rsidR="00925C0B">
              <w:rPr>
                <w:rFonts w:ascii="Times New Roman" w:hAnsi="Times New Roman"/>
              </w:rPr>
              <w:t>Tỉnh</w:t>
            </w:r>
            <w:proofErr w:type="spellEnd"/>
            <w:r w:rsidR="00925C0B">
              <w:rPr>
                <w:rFonts w:ascii="Times New Roman" w:hAnsi="Times New Roman"/>
              </w:rPr>
              <w:t xml:space="preserve"> </w:t>
            </w:r>
            <w:proofErr w:type="spellStart"/>
            <w:r w:rsidR="00925C0B">
              <w:rPr>
                <w:rFonts w:ascii="Times New Roman" w:hAnsi="Times New Roman"/>
              </w:rPr>
              <w:t>ủy</w:t>
            </w:r>
            <w:proofErr w:type="spellEnd"/>
            <w:r w:rsidR="00925C0B">
              <w:rPr>
                <w:rFonts w:ascii="Times New Roman" w:hAnsi="Times New Roman"/>
              </w:rPr>
              <w:t xml:space="preserve"> – </w:t>
            </w:r>
            <w:proofErr w:type="spellStart"/>
            <w:r w:rsidR="00925C0B">
              <w:rPr>
                <w:rFonts w:ascii="Times New Roman" w:hAnsi="Times New Roman"/>
              </w:rPr>
              <w:t>Nguyễn</w:t>
            </w:r>
            <w:proofErr w:type="spellEnd"/>
            <w:r w:rsidR="00925C0B">
              <w:rPr>
                <w:rFonts w:ascii="Times New Roman" w:hAnsi="Times New Roman"/>
              </w:rPr>
              <w:t xml:space="preserve"> </w:t>
            </w:r>
            <w:proofErr w:type="spellStart"/>
            <w:r w:rsidR="00925C0B">
              <w:rPr>
                <w:rFonts w:ascii="Times New Roman" w:hAnsi="Times New Roman"/>
              </w:rPr>
              <w:t>Văn</w:t>
            </w:r>
            <w:proofErr w:type="spellEnd"/>
            <w:r w:rsidR="00925C0B">
              <w:rPr>
                <w:rFonts w:ascii="Times New Roman" w:hAnsi="Times New Roman"/>
              </w:rPr>
              <w:t xml:space="preserve"> </w:t>
            </w:r>
            <w:proofErr w:type="spellStart"/>
            <w:r w:rsidR="00925C0B">
              <w:rPr>
                <w:rFonts w:ascii="Times New Roman" w:hAnsi="Times New Roman"/>
              </w:rPr>
              <w:t>Lợi</w:t>
            </w:r>
            <w:proofErr w:type="spellEnd"/>
            <w:r w:rsidR="00925C0B">
              <w:rPr>
                <w:rFonts w:ascii="Times New Roman" w:hAnsi="Times New Roman"/>
              </w:rPr>
              <w:t>.</w:t>
            </w:r>
          </w:p>
          <w:p w14:paraId="6AF6705B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0B4142C8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1AB9F89" w14:textId="77777777" w:rsidR="004D2316" w:rsidRDefault="004D2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2316" w14:paraId="42EE558A" w14:textId="77777777">
        <w:trPr>
          <w:trHeight w:val="20"/>
        </w:trPr>
        <w:tc>
          <w:tcPr>
            <w:tcW w:w="850" w:type="dxa"/>
            <w:vAlign w:val="center"/>
          </w:tcPr>
          <w:p w14:paraId="746AB130" w14:textId="77777777" w:rsidR="004D2316" w:rsidRDefault="008F54A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600" w:type="dxa"/>
          </w:tcPr>
          <w:p w14:paraId="3C1C786C" w14:textId="2528063C" w:rsidR="004D2316" w:rsidRDefault="008F54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45.</w:t>
            </w:r>
          </w:p>
          <w:p w14:paraId="2B4495FC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13ABAB8" w14:textId="77777777" w:rsidR="004D2316" w:rsidRDefault="008F5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7926072E" w14:textId="77777777" w:rsidR="004D2316" w:rsidRDefault="004D2316" w:rsidP="0023262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4D2316" w14:paraId="5C7173F5" w14:textId="77777777">
        <w:trPr>
          <w:trHeight w:val="20"/>
        </w:trPr>
        <w:tc>
          <w:tcPr>
            <w:tcW w:w="9450" w:type="dxa"/>
            <w:gridSpan w:val="2"/>
            <w:shd w:val="clear" w:color="auto" w:fill="D9D9D9" w:themeFill="background1" w:themeFillShade="D9"/>
            <w:vAlign w:val="center"/>
          </w:tcPr>
          <w:p w14:paraId="4C546347" w14:textId="77777777" w:rsidR="004D2316" w:rsidRDefault="008F54A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10/11/2023</w:t>
            </w:r>
          </w:p>
        </w:tc>
      </w:tr>
      <w:tr w:rsidR="004D2316" w14:paraId="217C917F" w14:textId="77777777">
        <w:trPr>
          <w:trHeight w:val="20"/>
        </w:trPr>
        <w:tc>
          <w:tcPr>
            <w:tcW w:w="850" w:type="dxa"/>
            <w:vAlign w:val="center"/>
          </w:tcPr>
          <w:p w14:paraId="077A5DB1" w14:textId="77777777" w:rsidR="004D2316" w:rsidRDefault="008F54A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00" w:type="dxa"/>
          </w:tcPr>
          <w:p w14:paraId="14FBF898" w14:textId="6E1232AB" w:rsidR="004D2316" w:rsidRDefault="00232622" w:rsidP="00232622">
            <w:pPr>
              <w:spacing w:before="200" w:line="240" w:lineRule="auto"/>
              <w:ind w:left="30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</w:t>
            </w:r>
            <w:r w:rsidR="00705781"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4D2316" w14:paraId="4382CB21" w14:textId="77777777">
        <w:trPr>
          <w:trHeight w:val="20"/>
        </w:trPr>
        <w:tc>
          <w:tcPr>
            <w:tcW w:w="850" w:type="dxa"/>
            <w:vAlign w:val="center"/>
          </w:tcPr>
          <w:p w14:paraId="42E68A68" w14:textId="77777777" w:rsidR="004D2316" w:rsidRDefault="008F54A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00" w:type="dxa"/>
          </w:tcPr>
          <w:p w14:paraId="6A1F0800" w14:textId="5BA4B474" w:rsidR="004D2316" w:rsidRDefault="002F2CBE" w:rsidP="002F2CBE">
            <w:pPr>
              <w:spacing w:before="200" w:line="240" w:lineRule="auto"/>
              <w:ind w:left="30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</w:t>
            </w:r>
            <w:r w:rsidR="00705781"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4D2316" w14:paraId="1D1EC421" w14:textId="77777777">
        <w:trPr>
          <w:trHeight w:val="20"/>
        </w:trPr>
        <w:tc>
          <w:tcPr>
            <w:tcW w:w="9450" w:type="dxa"/>
            <w:gridSpan w:val="2"/>
            <w:shd w:val="clear" w:color="auto" w:fill="D9D9D9" w:themeFill="background1" w:themeFillShade="D9"/>
            <w:vAlign w:val="center"/>
          </w:tcPr>
          <w:p w14:paraId="0BB796BF" w14:textId="77777777" w:rsidR="004D2316" w:rsidRDefault="008F54A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11/11/2023</w:t>
            </w:r>
          </w:p>
        </w:tc>
      </w:tr>
      <w:tr w:rsidR="004D2316" w14:paraId="3B02ADAF" w14:textId="77777777" w:rsidTr="005A7F3F">
        <w:trPr>
          <w:trHeight w:val="521"/>
        </w:trPr>
        <w:tc>
          <w:tcPr>
            <w:tcW w:w="850" w:type="dxa"/>
            <w:vAlign w:val="center"/>
          </w:tcPr>
          <w:p w14:paraId="4056D5F1" w14:textId="77777777" w:rsidR="004D2316" w:rsidRDefault="008F54A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00" w:type="dxa"/>
          </w:tcPr>
          <w:p w14:paraId="70926391" w14:textId="1DD28694" w:rsidR="004D2316" w:rsidRDefault="008F54AF" w:rsidP="002F2CBE">
            <w:pPr>
              <w:spacing w:before="20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2316" w14:paraId="37DC01AC" w14:textId="77777777">
        <w:trPr>
          <w:trHeight w:val="20"/>
        </w:trPr>
        <w:tc>
          <w:tcPr>
            <w:tcW w:w="850" w:type="dxa"/>
            <w:vAlign w:val="center"/>
          </w:tcPr>
          <w:p w14:paraId="70CDDDBA" w14:textId="77777777" w:rsidR="004D2316" w:rsidRDefault="008F54A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00" w:type="dxa"/>
          </w:tcPr>
          <w:p w14:paraId="24C00988" w14:textId="77777777" w:rsidR="004D2316" w:rsidRDefault="008F5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63A5BAD" w14:textId="77777777" w:rsidR="004D2316" w:rsidRDefault="004D23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316" w14:paraId="37FCD19F" w14:textId="77777777">
        <w:trPr>
          <w:trHeight w:val="20"/>
        </w:trPr>
        <w:tc>
          <w:tcPr>
            <w:tcW w:w="9450" w:type="dxa"/>
            <w:gridSpan w:val="2"/>
            <w:shd w:val="clear" w:color="auto" w:fill="D9D9D9" w:themeFill="background1" w:themeFillShade="D9"/>
            <w:vAlign w:val="center"/>
          </w:tcPr>
          <w:p w14:paraId="0E38E6D9" w14:textId="77777777" w:rsidR="004D2316" w:rsidRDefault="008F54A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12/11/2023</w:t>
            </w:r>
          </w:p>
        </w:tc>
      </w:tr>
      <w:tr w:rsidR="004D2316" w14:paraId="4BBB06FD" w14:textId="77777777">
        <w:trPr>
          <w:trHeight w:val="20"/>
        </w:trPr>
        <w:tc>
          <w:tcPr>
            <w:tcW w:w="850" w:type="dxa"/>
            <w:vAlign w:val="center"/>
          </w:tcPr>
          <w:p w14:paraId="7902A2D7" w14:textId="77777777" w:rsidR="004D2316" w:rsidRDefault="008F54A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00" w:type="dxa"/>
          </w:tcPr>
          <w:p w14:paraId="752E0963" w14:textId="77777777" w:rsidR="004D2316" w:rsidRDefault="008F5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22B21C4" w14:textId="77777777" w:rsidR="004D2316" w:rsidRDefault="004D2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2316" w14:paraId="11AA8363" w14:textId="77777777">
        <w:trPr>
          <w:trHeight w:val="20"/>
        </w:trPr>
        <w:tc>
          <w:tcPr>
            <w:tcW w:w="850" w:type="dxa"/>
            <w:vAlign w:val="center"/>
          </w:tcPr>
          <w:p w14:paraId="6107E6E3" w14:textId="77777777" w:rsidR="004D2316" w:rsidRDefault="008F54A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00" w:type="dxa"/>
          </w:tcPr>
          <w:p w14:paraId="07316E2E" w14:textId="77777777" w:rsidR="004D2316" w:rsidRDefault="008F5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E5C9AC7" w14:textId="77777777" w:rsidR="004D2316" w:rsidRDefault="004D23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57F1E31" w14:textId="77777777" w:rsidR="004D2316" w:rsidRDefault="008F54AF">
      <w:pPr>
        <w:spacing w:before="120"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14:paraId="08B6249B" w14:textId="77777777" w:rsidR="004D2316" w:rsidRDefault="008F54AF">
      <w:pPr>
        <w:spacing w:before="120"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mềm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trì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đính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kèm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4EA709E0" w14:textId="77777777" w:rsidR="004D2316" w:rsidRDefault="008F54AF">
      <w:pPr>
        <w:spacing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xem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vắng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./.</w:t>
      </w: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0"/>
        <w:gridCol w:w="3270"/>
      </w:tblGrid>
      <w:tr w:rsidR="004D2316" w14:paraId="3E9935B8" w14:textId="77777777">
        <w:trPr>
          <w:trHeight w:val="1"/>
        </w:trPr>
        <w:tc>
          <w:tcPr>
            <w:tcW w:w="5580" w:type="dxa"/>
            <w:shd w:val="clear" w:color="000000" w:fill="FFFFFF"/>
            <w:tcMar>
              <w:left w:w="108" w:type="dxa"/>
              <w:right w:w="108" w:type="dxa"/>
            </w:tcMar>
          </w:tcPr>
          <w:p w14:paraId="7932BFB9" w14:textId="77777777" w:rsidR="004D2316" w:rsidRDefault="004D2316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2AF204E2" w14:textId="77777777" w:rsidR="004D2316" w:rsidRDefault="008F54AF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:</w:t>
            </w:r>
          </w:p>
          <w:p w14:paraId="21B22280" w14:textId="77777777" w:rsidR="004D2316" w:rsidRDefault="008F54AF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9E25E84" w14:textId="77777777" w:rsidR="004D2316" w:rsidRDefault="008F54AF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50DBE0" w14:textId="77777777" w:rsidR="004D2316" w:rsidRDefault="008F54AF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50FE5C3" w14:textId="77777777" w:rsidR="004D2316" w:rsidRDefault="008F54AF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DEE24F6" w14:textId="77777777" w:rsidR="004D2316" w:rsidRDefault="008F54AF">
            <w:pPr>
              <w:spacing w:after="0" w:line="240" w:lineRule="auto"/>
              <w:ind w:right="-18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VT.</w:t>
            </w:r>
          </w:p>
        </w:tc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540CB0E8" w14:textId="77777777" w:rsidR="004D2316" w:rsidRDefault="004D231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05EB8F53" w14:textId="77777777" w:rsidR="004D2316" w:rsidRDefault="008F54A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TL. GIÁM ĐỐC</w:t>
            </w:r>
          </w:p>
          <w:p w14:paraId="38E60ADD" w14:textId="77777777" w:rsidR="004D2316" w:rsidRDefault="008F54A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CHÁNH VĂN PHÒNG</w:t>
            </w:r>
          </w:p>
          <w:p w14:paraId="6C3BA476" w14:textId="77777777" w:rsidR="004D2316" w:rsidRDefault="004D231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47213D73" w14:textId="77777777" w:rsidR="004D2316" w:rsidRDefault="004D231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613F44E9" w14:textId="77777777" w:rsidR="004D2316" w:rsidRDefault="004D231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53437A35" w14:textId="77777777" w:rsidR="004D2316" w:rsidRDefault="004D231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5EB41BBE" w14:textId="77777777" w:rsidR="004D2316" w:rsidRDefault="008F54AF">
            <w:pPr>
              <w:spacing w:after="0" w:line="240" w:lineRule="auto"/>
              <w:ind w:right="-18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Danh</w:t>
            </w:r>
            <w:proofErr w:type="spellEnd"/>
          </w:p>
        </w:tc>
      </w:tr>
    </w:tbl>
    <w:p w14:paraId="16AEAAB0" w14:textId="77777777" w:rsidR="004D2316" w:rsidRDefault="004D2316">
      <w:pPr>
        <w:spacing w:after="120"/>
      </w:pPr>
    </w:p>
    <w:sectPr w:rsidR="004D2316">
      <w:pgSz w:w="11907" w:h="16839"/>
      <w:pgMar w:top="900" w:right="92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E889" w14:textId="77777777" w:rsidR="00ED5CF3" w:rsidRDefault="00ED5CF3">
      <w:pPr>
        <w:spacing w:line="240" w:lineRule="auto"/>
      </w:pPr>
      <w:r>
        <w:separator/>
      </w:r>
    </w:p>
  </w:endnote>
  <w:endnote w:type="continuationSeparator" w:id="0">
    <w:p w14:paraId="5AD5AC09" w14:textId="77777777" w:rsidR="00ED5CF3" w:rsidRDefault="00ED5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D16D" w14:textId="77777777" w:rsidR="00ED5CF3" w:rsidRDefault="00ED5CF3">
      <w:pPr>
        <w:spacing w:after="0"/>
      </w:pPr>
      <w:r>
        <w:separator/>
      </w:r>
    </w:p>
  </w:footnote>
  <w:footnote w:type="continuationSeparator" w:id="0">
    <w:p w14:paraId="1D585B92" w14:textId="77777777" w:rsidR="00ED5CF3" w:rsidRDefault="00ED5C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353D2"/>
    <w:rsid w:val="00043795"/>
    <w:rsid w:val="000466A2"/>
    <w:rsid w:val="0005206E"/>
    <w:rsid w:val="00063E21"/>
    <w:rsid w:val="00064C39"/>
    <w:rsid w:val="00086C61"/>
    <w:rsid w:val="00093709"/>
    <w:rsid w:val="00094AF1"/>
    <w:rsid w:val="000A3954"/>
    <w:rsid w:val="000A5925"/>
    <w:rsid w:val="000B62B4"/>
    <w:rsid w:val="000C1CD5"/>
    <w:rsid w:val="000D0335"/>
    <w:rsid w:val="000D19B8"/>
    <w:rsid w:val="000E3F60"/>
    <w:rsid w:val="000E7D65"/>
    <w:rsid w:val="00135061"/>
    <w:rsid w:val="00174647"/>
    <w:rsid w:val="00195E74"/>
    <w:rsid w:val="001A0888"/>
    <w:rsid w:val="001A2C18"/>
    <w:rsid w:val="001C182F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16B16"/>
    <w:rsid w:val="00224DD9"/>
    <w:rsid w:val="00231C67"/>
    <w:rsid w:val="00232622"/>
    <w:rsid w:val="00237DC0"/>
    <w:rsid w:val="002460E6"/>
    <w:rsid w:val="00247A44"/>
    <w:rsid w:val="0025751E"/>
    <w:rsid w:val="00263AE5"/>
    <w:rsid w:val="00281E11"/>
    <w:rsid w:val="00284BE7"/>
    <w:rsid w:val="00293644"/>
    <w:rsid w:val="00297AFC"/>
    <w:rsid w:val="002C0866"/>
    <w:rsid w:val="002C15E4"/>
    <w:rsid w:val="002D2342"/>
    <w:rsid w:val="002D46D3"/>
    <w:rsid w:val="002E3C40"/>
    <w:rsid w:val="002F150D"/>
    <w:rsid w:val="002F2CBE"/>
    <w:rsid w:val="002F3AAC"/>
    <w:rsid w:val="002F7296"/>
    <w:rsid w:val="0032679A"/>
    <w:rsid w:val="00360B8C"/>
    <w:rsid w:val="00361091"/>
    <w:rsid w:val="00366D95"/>
    <w:rsid w:val="00371C1A"/>
    <w:rsid w:val="003755F7"/>
    <w:rsid w:val="003B544A"/>
    <w:rsid w:val="003C4E0E"/>
    <w:rsid w:val="003C72E5"/>
    <w:rsid w:val="003D16D3"/>
    <w:rsid w:val="003D1F1D"/>
    <w:rsid w:val="003D276C"/>
    <w:rsid w:val="003E7AD2"/>
    <w:rsid w:val="00401201"/>
    <w:rsid w:val="00412C2E"/>
    <w:rsid w:val="00425CBF"/>
    <w:rsid w:val="00447309"/>
    <w:rsid w:val="00452857"/>
    <w:rsid w:val="00464B28"/>
    <w:rsid w:val="00466742"/>
    <w:rsid w:val="0047697C"/>
    <w:rsid w:val="00482D94"/>
    <w:rsid w:val="004A3C6B"/>
    <w:rsid w:val="004B3EFA"/>
    <w:rsid w:val="004B45F6"/>
    <w:rsid w:val="004B50A5"/>
    <w:rsid w:val="004D2316"/>
    <w:rsid w:val="004D6DA6"/>
    <w:rsid w:val="004E1AA8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653F3"/>
    <w:rsid w:val="005767DD"/>
    <w:rsid w:val="005800B9"/>
    <w:rsid w:val="0058386E"/>
    <w:rsid w:val="00586D5D"/>
    <w:rsid w:val="005969FD"/>
    <w:rsid w:val="005976F2"/>
    <w:rsid w:val="005A3419"/>
    <w:rsid w:val="005A7F3F"/>
    <w:rsid w:val="005B0507"/>
    <w:rsid w:val="005B6773"/>
    <w:rsid w:val="005D46A6"/>
    <w:rsid w:val="005F0B4B"/>
    <w:rsid w:val="005F41DB"/>
    <w:rsid w:val="00601AD9"/>
    <w:rsid w:val="00612064"/>
    <w:rsid w:val="0061668E"/>
    <w:rsid w:val="00620103"/>
    <w:rsid w:val="00621671"/>
    <w:rsid w:val="006267E0"/>
    <w:rsid w:val="00627D8C"/>
    <w:rsid w:val="00641E34"/>
    <w:rsid w:val="00650042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B7077"/>
    <w:rsid w:val="006B7B59"/>
    <w:rsid w:val="006C4118"/>
    <w:rsid w:val="006C7B4C"/>
    <w:rsid w:val="006D22AB"/>
    <w:rsid w:val="006D34B7"/>
    <w:rsid w:val="006E18EB"/>
    <w:rsid w:val="006E5789"/>
    <w:rsid w:val="006F67D7"/>
    <w:rsid w:val="006F76CD"/>
    <w:rsid w:val="00705781"/>
    <w:rsid w:val="00706D2A"/>
    <w:rsid w:val="007123C6"/>
    <w:rsid w:val="00723A9D"/>
    <w:rsid w:val="007418CD"/>
    <w:rsid w:val="0075112E"/>
    <w:rsid w:val="00754532"/>
    <w:rsid w:val="00757D47"/>
    <w:rsid w:val="007603F9"/>
    <w:rsid w:val="007670C5"/>
    <w:rsid w:val="00772D14"/>
    <w:rsid w:val="00780F74"/>
    <w:rsid w:val="00785AC9"/>
    <w:rsid w:val="0079515B"/>
    <w:rsid w:val="0079635A"/>
    <w:rsid w:val="007A0155"/>
    <w:rsid w:val="007A088C"/>
    <w:rsid w:val="007A2351"/>
    <w:rsid w:val="007B0F2B"/>
    <w:rsid w:val="007C0CE3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207D1"/>
    <w:rsid w:val="0083319A"/>
    <w:rsid w:val="00843C32"/>
    <w:rsid w:val="00851363"/>
    <w:rsid w:val="00853BFC"/>
    <w:rsid w:val="00856519"/>
    <w:rsid w:val="008572C1"/>
    <w:rsid w:val="00860146"/>
    <w:rsid w:val="0087422E"/>
    <w:rsid w:val="00881566"/>
    <w:rsid w:val="00882C8D"/>
    <w:rsid w:val="00886D70"/>
    <w:rsid w:val="008A28A2"/>
    <w:rsid w:val="008A3968"/>
    <w:rsid w:val="008B2B12"/>
    <w:rsid w:val="008C7060"/>
    <w:rsid w:val="008D3C64"/>
    <w:rsid w:val="008E38CE"/>
    <w:rsid w:val="008F0616"/>
    <w:rsid w:val="008F1756"/>
    <w:rsid w:val="008F41D7"/>
    <w:rsid w:val="008F544C"/>
    <w:rsid w:val="008F54AF"/>
    <w:rsid w:val="008F6374"/>
    <w:rsid w:val="008F6B66"/>
    <w:rsid w:val="009023DA"/>
    <w:rsid w:val="009042BC"/>
    <w:rsid w:val="00925C0B"/>
    <w:rsid w:val="009371B8"/>
    <w:rsid w:val="009378BE"/>
    <w:rsid w:val="00944123"/>
    <w:rsid w:val="00946A27"/>
    <w:rsid w:val="009555F7"/>
    <w:rsid w:val="00962B93"/>
    <w:rsid w:val="00967449"/>
    <w:rsid w:val="00970BA2"/>
    <w:rsid w:val="0097434F"/>
    <w:rsid w:val="00994F52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F71F6"/>
    <w:rsid w:val="009F76A9"/>
    <w:rsid w:val="00A075DA"/>
    <w:rsid w:val="00A07DB9"/>
    <w:rsid w:val="00A21287"/>
    <w:rsid w:val="00A268A5"/>
    <w:rsid w:val="00A27E3B"/>
    <w:rsid w:val="00A42EB7"/>
    <w:rsid w:val="00A51E32"/>
    <w:rsid w:val="00A64F40"/>
    <w:rsid w:val="00A77948"/>
    <w:rsid w:val="00A842FC"/>
    <w:rsid w:val="00AA2CAD"/>
    <w:rsid w:val="00AA67F7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13EE2"/>
    <w:rsid w:val="00B24098"/>
    <w:rsid w:val="00B36F5A"/>
    <w:rsid w:val="00B41E9B"/>
    <w:rsid w:val="00B455F0"/>
    <w:rsid w:val="00B746C5"/>
    <w:rsid w:val="00B95FB2"/>
    <w:rsid w:val="00BA11C1"/>
    <w:rsid w:val="00BA2BC8"/>
    <w:rsid w:val="00BC38DC"/>
    <w:rsid w:val="00BD03F0"/>
    <w:rsid w:val="00BE0D7F"/>
    <w:rsid w:val="00BF69A4"/>
    <w:rsid w:val="00C1114B"/>
    <w:rsid w:val="00C137A2"/>
    <w:rsid w:val="00C344BD"/>
    <w:rsid w:val="00C36BA0"/>
    <w:rsid w:val="00C44DDB"/>
    <w:rsid w:val="00C479C7"/>
    <w:rsid w:val="00C51867"/>
    <w:rsid w:val="00C52A4B"/>
    <w:rsid w:val="00C56D5D"/>
    <w:rsid w:val="00C60735"/>
    <w:rsid w:val="00C62E33"/>
    <w:rsid w:val="00C9132B"/>
    <w:rsid w:val="00C91F20"/>
    <w:rsid w:val="00C94381"/>
    <w:rsid w:val="00C97337"/>
    <w:rsid w:val="00CA035A"/>
    <w:rsid w:val="00CB1CB5"/>
    <w:rsid w:val="00CD1272"/>
    <w:rsid w:val="00CD7B57"/>
    <w:rsid w:val="00D0361E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84F17"/>
    <w:rsid w:val="00D87B94"/>
    <w:rsid w:val="00D90941"/>
    <w:rsid w:val="00D90CF0"/>
    <w:rsid w:val="00DA1F0D"/>
    <w:rsid w:val="00DA26FC"/>
    <w:rsid w:val="00DB7442"/>
    <w:rsid w:val="00DC475D"/>
    <w:rsid w:val="00DF6D87"/>
    <w:rsid w:val="00DF76A1"/>
    <w:rsid w:val="00E14376"/>
    <w:rsid w:val="00E17C42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80ECB"/>
    <w:rsid w:val="00E83F2D"/>
    <w:rsid w:val="00E8437A"/>
    <w:rsid w:val="00E85089"/>
    <w:rsid w:val="00E85F0C"/>
    <w:rsid w:val="00EB7FDC"/>
    <w:rsid w:val="00EC2FCC"/>
    <w:rsid w:val="00ED5CF3"/>
    <w:rsid w:val="00ED75C1"/>
    <w:rsid w:val="00EF2099"/>
    <w:rsid w:val="00EF6686"/>
    <w:rsid w:val="00F030AA"/>
    <w:rsid w:val="00F04516"/>
    <w:rsid w:val="00F1003D"/>
    <w:rsid w:val="00F354CC"/>
    <w:rsid w:val="00F36000"/>
    <w:rsid w:val="00F43BA5"/>
    <w:rsid w:val="00F52F93"/>
    <w:rsid w:val="00F54F1E"/>
    <w:rsid w:val="00F723D3"/>
    <w:rsid w:val="00F82FD7"/>
    <w:rsid w:val="00F8530E"/>
    <w:rsid w:val="00FA0E35"/>
    <w:rsid w:val="00FB12D5"/>
    <w:rsid w:val="00FB1C17"/>
    <w:rsid w:val="00FC486A"/>
    <w:rsid w:val="00FC7121"/>
    <w:rsid w:val="00FC7296"/>
    <w:rsid w:val="00FD3FE3"/>
    <w:rsid w:val="00FD7388"/>
    <w:rsid w:val="00FD79CC"/>
    <w:rsid w:val="2F2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C9F753"/>
  <w15:docId w15:val="{38B82589-A2E4-4E6C-BCC2-6F719211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86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58</cp:revision>
  <dcterms:created xsi:type="dcterms:W3CDTF">2017-08-07T09:56:00Z</dcterms:created>
  <dcterms:modified xsi:type="dcterms:W3CDTF">2023-11-05T10:30:00Z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369270A602DE476C81D771965986FFAF_12</vt:lpwstr>
  </property>
</Properties>
</file>