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5206E" w:rsidRPr="007855AE" w:rsidTr="00962622">
        <w:tc>
          <w:tcPr>
            <w:tcW w:w="11091" w:type="dxa"/>
          </w:tcPr>
          <w:tbl>
            <w:tblPr>
              <w:tblStyle w:val="TableGrid"/>
              <w:tblW w:w="10807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284"/>
              <w:gridCol w:w="5528"/>
            </w:tblGrid>
            <w:tr w:rsidR="0005206E" w:rsidRPr="007855AE" w:rsidTr="0005206E">
              <w:trPr>
                <w:trHeight w:val="1252"/>
              </w:trPr>
              <w:tc>
                <w:tcPr>
                  <w:tcW w:w="4995" w:type="dxa"/>
                </w:tcPr>
                <w:p w:rsidR="0005206E" w:rsidRPr="007855AE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55A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UBND TỈNH BÌNH DƯƠNG</w:t>
                  </w:r>
                </w:p>
                <w:p w:rsidR="0005206E" w:rsidRPr="007855AE" w:rsidRDefault="0005206E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5A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7CE3E1" wp14:editId="3B3F177D">
                            <wp:simplePos x="0" y="0"/>
                            <wp:positionH relativeFrom="column">
                              <wp:posOffset>912495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1188720" cy="0"/>
                            <wp:effectExtent l="0" t="0" r="30480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7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44BB3D1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71.85pt;margin-top:18.2pt;width: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mzJQIAAEo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"/>
                        </w:pict>
                      </mc:Fallback>
                    </mc:AlternateContent>
                  </w:r>
                  <w:r w:rsidRPr="007855AE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SỞ CÔNG THƯƠNG</w:t>
                  </w:r>
                  <w:r w:rsidRPr="007855A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628AF" w:rsidRPr="007855AE" w:rsidRDefault="00A628AF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A628AF" w:rsidRPr="007855AE" w:rsidRDefault="00A628AF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855A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Số: </w:t>
                  </w:r>
                  <w:r w:rsidRPr="0078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E56BE" w:rsidRPr="0078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1132</w:t>
                  </w:r>
                  <w:r w:rsidRPr="007855A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/LLV-SCT</w:t>
                  </w:r>
                </w:p>
                <w:p w:rsidR="00A628AF" w:rsidRPr="007855AE" w:rsidRDefault="00A628AF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5206E" w:rsidRPr="007855AE" w:rsidRDefault="0005206E" w:rsidP="00962622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05206E" w:rsidRPr="007855AE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CỘNG HÒA XÃ HỘI CHỦ NGHĨA VIỆT NAM</w:t>
                  </w:r>
                </w:p>
                <w:p w:rsidR="0005206E" w:rsidRPr="007855AE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5AE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74EDB3" wp14:editId="66CFDD51">
                            <wp:simplePos x="0" y="0"/>
                            <wp:positionH relativeFrom="column">
                              <wp:posOffset>669290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009775" cy="0"/>
                            <wp:effectExtent l="0" t="0" r="2857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9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7A7E37FE" id="Straight Arrow Connector 2" o:spid="_x0000_s1026" type="#_x0000_t32" style="position:absolute;margin-left:52.7pt;margin-top:17.2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mg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"/>
                        </w:pict>
                      </mc:Fallback>
                    </mc:AlternateContent>
                  </w:r>
                  <w:r w:rsidRPr="0078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Độc lập - Tự do - Hạnh phúc</w:t>
                  </w:r>
                </w:p>
                <w:p w:rsidR="00A628AF" w:rsidRPr="007855AE" w:rsidRDefault="00A628AF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A628AF" w:rsidRPr="007855AE" w:rsidRDefault="00A628AF" w:rsidP="00A628AF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5AE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Bình Dương, ngày 14 tháng 5 năm 2021</w:t>
                  </w:r>
                </w:p>
              </w:tc>
            </w:tr>
            <w:tr w:rsidR="0005206E" w:rsidRPr="007855AE" w:rsidTr="0005206E">
              <w:tc>
                <w:tcPr>
                  <w:tcW w:w="10807" w:type="dxa"/>
                  <w:gridSpan w:val="3"/>
                </w:tcPr>
                <w:p w:rsidR="0005206E" w:rsidRPr="007855AE" w:rsidRDefault="0005206E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LỊCH </w:t>
                  </w:r>
                  <w:r w:rsidR="000B62B4" w:rsidRPr="0078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LÀM VIỆC</w:t>
                  </w:r>
                  <w:r w:rsidR="00EE6EBB" w:rsidRPr="007855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 V1</w:t>
                  </w:r>
                </w:p>
                <w:p w:rsidR="0005206E" w:rsidRPr="007855AE" w:rsidRDefault="0005206E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855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(Tuần lễ thứ </w:t>
                  </w:r>
                  <w:r w:rsidRPr="007855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color w:val="000000"/>
                      <w:sz w:val="24"/>
                      <w:szCs w:val="24"/>
                    </w:rPr>
                    <w:t>21</w:t>
                  </w:r>
                  <w:r w:rsidRPr="007855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, từ ngày </w:t>
                  </w:r>
                  <w:r w:rsidRPr="007855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color w:val="000000"/>
                      <w:sz w:val="24"/>
                      <w:szCs w:val="24"/>
                    </w:rPr>
                    <w:t>17/05/2021</w:t>
                  </w:r>
                  <w:r w:rsidRPr="007855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đến ngày </w:t>
                  </w:r>
                  <w:r w:rsidRPr="007855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color w:val="000000"/>
                      <w:sz w:val="24"/>
                      <w:szCs w:val="24"/>
                    </w:rPr>
                    <w:t>23/05/2021</w:t>
                  </w:r>
                  <w:r w:rsidRPr="007855A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</w:p>
                <w:p w:rsidR="00A628AF" w:rsidRPr="007855AE" w:rsidRDefault="00A628AF" w:rsidP="0096262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206E" w:rsidRPr="007855AE" w:rsidRDefault="0005206E" w:rsidP="009626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1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0425"/>
      </w:tblGrid>
      <w:tr w:rsidR="00FA0E35" w:rsidRPr="007855AE" w:rsidTr="00A628AF">
        <w:trPr>
          <w:trHeight w:val="20"/>
        </w:trPr>
        <w:tc>
          <w:tcPr>
            <w:tcW w:w="11275" w:type="dxa"/>
            <w:gridSpan w:val="2"/>
            <w:shd w:val="clear" w:color="auto" w:fill="D9D9D9" w:themeFill="background1" w:themeFillShade="D9"/>
            <w:vAlign w:val="center"/>
          </w:tcPr>
          <w:p w:rsidR="00FA0E35" w:rsidRPr="007855AE" w:rsidRDefault="00FA0E35" w:rsidP="00A628A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A628AF"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Hai</w:t>
            </w:r>
            <w:r w:rsidR="00A628AF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17/05/2021</w:t>
            </w:r>
          </w:p>
        </w:tc>
      </w:tr>
      <w:tr w:rsidR="00FA0E35" w:rsidRPr="007855AE" w:rsidTr="00A628AF">
        <w:trPr>
          <w:trHeight w:val="20"/>
        </w:trPr>
        <w:tc>
          <w:tcPr>
            <w:tcW w:w="850" w:type="dxa"/>
            <w:vAlign w:val="center"/>
          </w:tcPr>
          <w:p w:rsidR="00FA0E35" w:rsidRPr="007855AE" w:rsidRDefault="00FA0E35" w:rsidP="00A628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425" w:type="dxa"/>
          </w:tcPr>
          <w:p w:rsidR="00A628AF" w:rsidRPr="007855AE" w:rsidRDefault="00A628AF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7:45: Họi ý Ban Giám đốc Sở định kỳ tuần 20/2021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Giám đốc Sở - Nguyễn Thanh Toàn.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các PGĐ Sở, trưởng, phó các phòng, đvtt; KTT, ĐD BCH các Đoàn thể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họp A. SCT</w:t>
            </w:r>
          </w:p>
          <w:p w:rsidR="00A628AF" w:rsidRPr="007855AE" w:rsidRDefault="00A628AF" w:rsidP="00145CF8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 KHTCTH </w:t>
            </w:r>
          </w:p>
          <w:p w:rsidR="00FA0E35" w:rsidRPr="007855AE" w:rsidRDefault="00FA0E35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10:00: </w:t>
            </w:r>
            <w:r w:rsidR="00A628AF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Dự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cuộc họp trực tuyến với Tổng lãnh sự quán Cuba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FA0E35" w:rsidRPr="007855AE" w:rsidRDefault="00FA0E35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8AF"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Sở Ngoại vụ</w:t>
            </w:r>
          </w:p>
          <w:p w:rsidR="00FA0E35" w:rsidRPr="007855AE" w:rsidRDefault="00FA0E35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28AF" w:rsidRPr="007855AE">
              <w:rPr>
                <w:rFonts w:ascii="Times New Roman" w:hAnsi="Times New Roman" w:cs="Times New Roman"/>
                <w:sz w:val="24"/>
                <w:szCs w:val="24"/>
              </w:rPr>
              <w:t>Phó Giám đốc Sở - Phan Thị Khánh Duyên; GĐ TTXT - Phạm Thanh Dũng</w:t>
            </w:r>
          </w:p>
          <w:p w:rsidR="00FA0E35" w:rsidRPr="007855AE" w:rsidRDefault="00FA0E35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Tầng 19 Tháp A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 KHTCTH, TTXT</w:t>
            </w:r>
          </w:p>
          <w:p w:rsidR="00A628AF" w:rsidRPr="007855AE" w:rsidRDefault="00A628AF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8:00: Đo đạc số liệu thực hiện Kiểm toán năng lượng Công ty TNHH TIMBERLAND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PTP.TKNL&amp;SXSH - Nguyễn Thế Giáp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CV: Lê Anh Tuấn ; Ngô Văn Trung; Trần Trọng Ngân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Tổ 2, KP Bình Chánh, Phường Khánh Bình, Tân Uyên, Bình Dương</w:t>
            </w:r>
          </w:p>
          <w:p w:rsidR="00FA0E35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ngoài.</w:t>
            </w:r>
          </w:p>
        </w:tc>
      </w:tr>
      <w:tr w:rsidR="00FA0E35" w:rsidRPr="007855AE" w:rsidTr="00A628AF">
        <w:trPr>
          <w:trHeight w:val="20"/>
        </w:trPr>
        <w:tc>
          <w:tcPr>
            <w:tcW w:w="850" w:type="dxa"/>
            <w:vAlign w:val="center"/>
          </w:tcPr>
          <w:p w:rsidR="00FA0E35" w:rsidRPr="007855AE" w:rsidRDefault="00FA0E35" w:rsidP="00A628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425" w:type="dxa"/>
          </w:tcPr>
          <w:p w:rsidR="000D6D8D" w:rsidRPr="007855AE" w:rsidRDefault="000D6D8D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13:30: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Họp Hội ý BGĐ TTXTĐT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D8D" w:rsidRPr="007855AE" w:rsidRDefault="000D6D8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GĐ TT – Phạm Thanh Dũng.</w:t>
            </w:r>
          </w:p>
          <w:p w:rsidR="000D6D8D" w:rsidRPr="007855AE" w:rsidRDefault="000D6D8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 GĐ – Nguyễn Thanh Toàn; PGĐ Phan T Khánh Duyên</w:t>
            </w:r>
          </w:p>
          <w:p w:rsidR="000D6D8D" w:rsidRPr="007855AE" w:rsidRDefault="000D6D8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PGĐ TT - Thúy Hằng; Trưởng, phó các PCM thuộc TT; Kế toán; CV Hồng Phúc. </w:t>
            </w:r>
          </w:p>
          <w:p w:rsidR="000D6D8D" w:rsidRPr="007855AE" w:rsidRDefault="000D6D8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họp 2 -TTXTĐT</w:t>
            </w:r>
          </w:p>
          <w:p w:rsidR="000D6D8D" w:rsidRPr="007855AE" w:rsidRDefault="000D6D8D" w:rsidP="00145CF8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TTXT</w:t>
            </w:r>
          </w:p>
          <w:p w:rsidR="00A628AF" w:rsidRPr="007855AE" w:rsidRDefault="00A628AF" w:rsidP="00145C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14:00: NGÀY PHÁP LUẬT triển khai thực hiện chữ ký số VB đi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Giám đốc Sở - Nguyễn Thanh Hà.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Báo cáo viên</w:t>
            </w:r>
            <w:r w:rsidR="00095BA4"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Chánh Văn phòng 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họp A</w:t>
            </w:r>
            <w:r w:rsidR="00095BA4"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SCT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toàn thể CCVC và NLĐ Sở Công Thương</w:t>
            </w:r>
          </w:p>
          <w:p w:rsidR="000B4373" w:rsidRPr="007855AE" w:rsidRDefault="000B437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Chuẩn bị nội dung: 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CV Dương IT</w:t>
            </w:r>
          </w:p>
          <w:p w:rsidR="001A34ED" w:rsidRPr="007855AE" w:rsidRDefault="001A34ED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15:00: Tiếp và làm việc với Tân Tổng Giám đốc AEON Việt Nam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ED" w:rsidRPr="007855AE" w:rsidRDefault="001A34E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Giám đốc Sở - Nguyễn Thanh Toàn.</w:t>
            </w:r>
          </w:p>
          <w:p w:rsidR="001A34ED" w:rsidRPr="007855AE" w:rsidRDefault="001A34E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PGĐ Khánh Duyên, LĐ P QLTM</w:t>
            </w:r>
            <w:r w:rsidR="00916774" w:rsidRPr="007855AE">
              <w:rPr>
                <w:rFonts w:ascii="Times New Roman" w:hAnsi="Times New Roman" w:cs="Times New Roman"/>
                <w:sz w:val="24"/>
                <w:szCs w:val="24"/>
              </w:rPr>
              <w:t>, GĐ TTXT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1A34ED" w:rsidRPr="007855AE" w:rsidRDefault="001A34E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Đoàn khách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5 người </w:t>
            </w:r>
          </w:p>
          <w:p w:rsidR="001A34ED" w:rsidRPr="007855AE" w:rsidRDefault="001A34E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6D8D" w:rsidRPr="007855AE">
              <w:rPr>
                <w:rFonts w:ascii="Times New Roman" w:hAnsi="Times New Roman" w:cs="Times New Roman"/>
                <w:sz w:val="24"/>
                <w:szCs w:val="24"/>
              </w:rPr>
              <w:t>Văn phòng 2. SCT (Phòng họp 2 -TTXTĐT)</w:t>
            </w:r>
          </w:p>
          <w:p w:rsidR="00916774" w:rsidRPr="007855AE" w:rsidRDefault="0091677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 QLTM</w:t>
            </w:r>
          </w:p>
          <w:p w:rsidR="00916774" w:rsidRPr="007855AE" w:rsidRDefault="0091677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Truyền thông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 KHTCTH</w:t>
            </w:r>
          </w:p>
          <w:p w:rsidR="00A628AF" w:rsidRPr="007855AE" w:rsidRDefault="00A628AF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13:30: Họp phòng Khuyến công và PTCN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Đ/c Trần Anh Tuấn -TPKC và PTCN.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CBVC Phòng KC&amp;PTCN. 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Đ/c Nguyễn Thúy Hằng – PGĐ TT</w:t>
            </w:r>
          </w:p>
          <w:p w:rsidR="00FA0E35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Khuyến công và PTCN</w:t>
            </w:r>
          </w:p>
        </w:tc>
      </w:tr>
      <w:tr w:rsidR="00601AD9" w:rsidRPr="007855AE" w:rsidTr="00A628AF">
        <w:trPr>
          <w:trHeight w:val="20"/>
        </w:trPr>
        <w:tc>
          <w:tcPr>
            <w:tcW w:w="11275" w:type="dxa"/>
            <w:gridSpan w:val="2"/>
            <w:shd w:val="clear" w:color="auto" w:fill="D9D9D9" w:themeFill="background1" w:themeFillShade="D9"/>
            <w:vAlign w:val="center"/>
          </w:tcPr>
          <w:p w:rsidR="00601AD9" w:rsidRPr="007855AE" w:rsidRDefault="00601AD9" w:rsidP="00A628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Thứ </w:t>
            </w:r>
            <w:r w:rsidR="00A628AF"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Ba </w:t>
            </w:r>
            <w:r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18/05/2021</w:t>
            </w:r>
          </w:p>
        </w:tc>
      </w:tr>
      <w:tr w:rsidR="00601AD9" w:rsidRPr="007855AE" w:rsidTr="00A628AF">
        <w:trPr>
          <w:trHeight w:val="20"/>
        </w:trPr>
        <w:tc>
          <w:tcPr>
            <w:tcW w:w="850" w:type="dxa"/>
            <w:vAlign w:val="center"/>
          </w:tcPr>
          <w:p w:rsidR="00601AD9" w:rsidRPr="007855AE" w:rsidRDefault="00601AD9" w:rsidP="00A628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425" w:type="dxa"/>
          </w:tcPr>
          <w:p w:rsidR="00601AD9" w:rsidRPr="007855AE" w:rsidRDefault="00601AD9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8:00: Tham </w:t>
            </w:r>
            <w:r w:rsidR="00A628AF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gia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đoàn kiểm tra công tác bầu cử huyện Bàu Bàng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628AF" w:rsidRPr="007855AE" w:rsidRDefault="00601AD9" w:rsidP="00145CF8">
            <w:pPr>
              <w:spacing w:before="120" w:after="120"/>
              <w:ind w:left="50"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28AF" w:rsidRPr="007855AE">
              <w:rPr>
                <w:rFonts w:ascii="Times New Roman" w:hAnsi="Times New Roman" w:cs="Times New Roman"/>
                <w:sz w:val="24"/>
                <w:szCs w:val="24"/>
              </w:rPr>
              <w:t>Đồng chí Nguyễn Văn Lộc, UVBTV, Trưởng Ban Dân vận Tỉnh ủy - Chủ tịch Ủy ban Mặt trận Tổ quốc Việt Nam tỉnh, Trưởng đoàn.</w:t>
            </w:r>
          </w:p>
          <w:p w:rsidR="00601AD9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1AD9" w:rsidRPr="007855AE">
              <w:rPr>
                <w:rFonts w:ascii="Times New Roman" w:hAnsi="Times New Roman" w:cs="Times New Roman"/>
                <w:sz w:val="24"/>
                <w:szCs w:val="24"/>
              </w:rPr>
              <w:t>Giám đốc Sở - Nguyễn Thanh Toàn.</w:t>
            </w:r>
          </w:p>
          <w:p w:rsidR="00601AD9" w:rsidRPr="007855AE" w:rsidRDefault="00601AD9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B7B"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huyện 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Bàu Bàng</w:t>
            </w:r>
          </w:p>
          <w:p w:rsidR="0087422E" w:rsidRPr="007855AE" w:rsidRDefault="0087422E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0569.</w:t>
            </w:r>
          </w:p>
          <w:p w:rsidR="00601AD9" w:rsidRPr="007855AE" w:rsidRDefault="00601AD9" w:rsidP="00145CF8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8:00: Thẩm định cơ sở đủ điều kiện ATTP tại Công ty TNHH GS 25 Việt Nam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- Cửa hàng số 105.</w:t>
            </w:r>
          </w:p>
          <w:p w:rsidR="00A628AF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Trưởng phòng Quản lý Công nghiệp - Đặng Hòa Phong</w:t>
            </w:r>
          </w:p>
          <w:p w:rsidR="00A628AF" w:rsidRPr="007855AE" w:rsidRDefault="00601AD9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Chuyê</w:t>
            </w:r>
            <w:r w:rsidR="00A628AF" w:rsidRPr="007855AE">
              <w:rPr>
                <w:rFonts w:ascii="Times New Roman" w:hAnsi="Times New Roman" w:cs="Times New Roman"/>
                <w:sz w:val="24"/>
                <w:szCs w:val="24"/>
              </w:rPr>
              <w:t>n viên - Nguyễn Hoàng Quế Trâm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AD9" w:rsidRPr="007855AE" w:rsidRDefault="00A628AF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1AD9" w:rsidRPr="007855AE">
              <w:rPr>
                <w:rFonts w:ascii="Times New Roman" w:hAnsi="Times New Roman" w:cs="Times New Roman"/>
                <w:sz w:val="24"/>
                <w:szCs w:val="24"/>
              </w:rPr>
              <w:t>Đại diện Phòng Kinh tế Thuận An</w:t>
            </w:r>
          </w:p>
          <w:p w:rsidR="00601AD9" w:rsidRPr="007855AE" w:rsidRDefault="00601AD9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Thuận An - Bình Dương</w:t>
            </w:r>
          </w:p>
          <w:p w:rsidR="0087422E" w:rsidRPr="007855AE" w:rsidRDefault="0087422E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cá nhân.</w:t>
            </w:r>
          </w:p>
          <w:p w:rsidR="000B4373" w:rsidRPr="007855AE" w:rsidRDefault="000B4373" w:rsidP="00145CF8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8:00: Kiểm tra tình hình hoạt động tại các chợ, siêu thị, trung tâm thương mại trên địa bàn tỉnh Bình Dương theo Quyết định số 40/QĐ-SCT ngày 16/4/2021 </w:t>
            </w:r>
          </w:p>
          <w:p w:rsidR="000B4373" w:rsidRPr="007855AE" w:rsidRDefault="000B437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Chánh Thanh tra - Cao Thanh Hải.</w:t>
            </w:r>
          </w:p>
          <w:p w:rsidR="000B4373" w:rsidRPr="007855AE" w:rsidRDefault="000B437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Phó Trưởng phòng - Trần Thế Phương CV: Ngọc Thạch, Long Quân, </w:t>
            </w:r>
          </w:p>
          <w:p w:rsidR="000B4373" w:rsidRPr="007855AE" w:rsidRDefault="000B437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Chợ Bến Cát - Bến Cát</w:t>
            </w:r>
          </w:p>
          <w:p w:rsidR="000B4373" w:rsidRPr="007855AE" w:rsidRDefault="000B437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  <w:p w:rsidR="00601AD9" w:rsidRPr="007855AE" w:rsidRDefault="00601AD9" w:rsidP="00145CF8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  <w:r w:rsidR="000B4373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Đo đạc số liệu thực hiện Kiểm toán năng lượng Công ty TNHH TIMBER-LAND.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373" w:rsidRPr="007855AE" w:rsidRDefault="000B437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PTP.TKNL&amp;SXSH - Nguyễn Thế Giáp</w:t>
            </w:r>
          </w:p>
          <w:p w:rsidR="000B4373" w:rsidRPr="007855AE" w:rsidRDefault="000B437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CV: Lê Anh Tuấn ; Ngô Văn Trung; Trần Trọng Ngân</w:t>
            </w:r>
          </w:p>
          <w:p w:rsidR="00601AD9" w:rsidRPr="007855AE" w:rsidRDefault="00601AD9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Tổ 2, KP Bình Chánh, Phường Khánh Bình, Tân Uyên, Bình Dương</w:t>
            </w:r>
          </w:p>
          <w:p w:rsidR="00601AD9" w:rsidRPr="007855AE" w:rsidRDefault="0087422E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ngoài.</w:t>
            </w:r>
          </w:p>
        </w:tc>
      </w:tr>
      <w:tr w:rsidR="00601AD9" w:rsidRPr="007855AE" w:rsidTr="00A628AF">
        <w:trPr>
          <w:trHeight w:val="20"/>
        </w:trPr>
        <w:tc>
          <w:tcPr>
            <w:tcW w:w="850" w:type="dxa"/>
            <w:vAlign w:val="center"/>
          </w:tcPr>
          <w:p w:rsidR="00601AD9" w:rsidRPr="007855AE" w:rsidRDefault="00601AD9" w:rsidP="00A628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425" w:type="dxa"/>
          </w:tcPr>
          <w:p w:rsidR="00F40B7B" w:rsidRPr="007855AE" w:rsidRDefault="00F40B7B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6D8D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:00: Tham gia đoàn kiểm tra công tác bầu cử huyện Phú Giáo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40B7B" w:rsidRPr="007855AE" w:rsidRDefault="00F40B7B" w:rsidP="00145CF8">
            <w:pPr>
              <w:spacing w:before="120" w:after="120"/>
              <w:ind w:left="50"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Đồng chí Nguyễn Văn Lộc, UVBTV, Trưởng Ban Dân vận Tỉnh ủy - Chủ tịch Ủy ban Mặt trận Tổ quốc Việt Nam tỉnh, Trưởng đoàn.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Giám đốc Sở - Nguyễn Thanh Toàn.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huyện Phú Giáo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0569.</w:t>
            </w:r>
          </w:p>
          <w:p w:rsidR="00F40B7B" w:rsidRPr="007855AE" w:rsidRDefault="00F40B7B" w:rsidP="00145CF8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13:30: Kiểm tra tình hình hoạt động tại các chợ, siêu thị, trung tâm thương mại trên địa bàn tỉnh Bình Dương theo Quyết định số 40/QĐ-SCT ngày 16/4/2021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Chánh Thanh tra - Cao Thanh Hải.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Phó Trưởng phòng - Trần Thế Phương CV: Ngọc Thạch, Long Quân, 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Siêu thị Vinmart - Bến cát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  <w:p w:rsidR="00601AD9" w:rsidRPr="007855AE" w:rsidRDefault="00601AD9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r w:rsidR="00F40B7B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Thẩm định cơ sở đủ điều kiện ATTP Cửa hàng Bách Hóa Xanh số 4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Trưởng phòng Quản lý Công nghiệp - Đặng Hòa Phong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Chuyên viên - Nguyễn Hoàng Quế Trâm 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Đại diện Phòng Kinh tế Thuận An</w:t>
            </w:r>
          </w:p>
          <w:p w:rsidR="00F40B7B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Thuận An - Bình Dương</w:t>
            </w:r>
          </w:p>
          <w:p w:rsidR="00601AD9" w:rsidRPr="007855AE" w:rsidRDefault="00F40B7B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cá nhân.</w:t>
            </w:r>
          </w:p>
        </w:tc>
      </w:tr>
      <w:tr w:rsidR="00371C1A" w:rsidRPr="007855AE" w:rsidTr="00A628AF">
        <w:trPr>
          <w:trHeight w:val="20"/>
        </w:trPr>
        <w:tc>
          <w:tcPr>
            <w:tcW w:w="11275" w:type="dxa"/>
            <w:gridSpan w:val="2"/>
            <w:shd w:val="clear" w:color="auto" w:fill="D9D9D9" w:themeFill="background1" w:themeFillShade="D9"/>
            <w:vAlign w:val="center"/>
          </w:tcPr>
          <w:p w:rsidR="00371C1A" w:rsidRPr="007855AE" w:rsidRDefault="00371C1A" w:rsidP="00A628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Thứ </w:t>
            </w:r>
            <w:r w:rsidR="009E0018"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Tư</w:t>
            </w:r>
            <w:r w:rsidR="009E0018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19/05/2021</w:t>
            </w:r>
          </w:p>
        </w:tc>
      </w:tr>
      <w:tr w:rsidR="00AA2CAD" w:rsidRPr="007855AE" w:rsidTr="00A628AF">
        <w:trPr>
          <w:trHeight w:val="20"/>
        </w:trPr>
        <w:tc>
          <w:tcPr>
            <w:tcW w:w="850" w:type="dxa"/>
            <w:vAlign w:val="center"/>
          </w:tcPr>
          <w:p w:rsidR="00AA2CAD" w:rsidRPr="007855AE" w:rsidRDefault="00AA2CAD" w:rsidP="00A628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425" w:type="dxa"/>
          </w:tcPr>
          <w:p w:rsidR="00AA2CAD" w:rsidRPr="007855AE" w:rsidRDefault="00AA2CAD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7:00: </w:t>
            </w:r>
            <w:r w:rsidR="009E0018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Dự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lễ phát động “Tết trồng cây” và trồng cây phân tán năm 2021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CAD" w:rsidRPr="007855AE" w:rsidRDefault="00AA2CA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0018" w:rsidRPr="007855AE">
              <w:rPr>
                <w:rFonts w:ascii="Times New Roman" w:hAnsi="Times New Roman" w:cs="Times New Roman"/>
                <w:sz w:val="24"/>
                <w:szCs w:val="24"/>
              </w:rPr>
              <w:t>Giám đốc Sở - Nguyễn Thanh Toàn</w:t>
            </w:r>
          </w:p>
          <w:p w:rsidR="00AA2CAD" w:rsidRPr="007855AE" w:rsidRDefault="00AA2CA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Tại khu B Nghĩa trang Liệt sĩ  huyện Bàu Bàng</w:t>
            </w:r>
          </w:p>
          <w:p w:rsidR="00DC6013" w:rsidRPr="007855AE" w:rsidRDefault="00DC601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0569.</w:t>
            </w:r>
          </w:p>
          <w:p w:rsidR="00EE6EBB" w:rsidRPr="007855AE" w:rsidRDefault="00EE6EBB" w:rsidP="00EE6EB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8:00: Thanh tra điều kiện kinh doanh và công tác an toàn đối với các đơn vị kinh doanh xăng dầu trên địa bàn tỉnh theo Quyết định số 37/QĐ-SCT ngày 12/4/2021 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(cả ngày)</w:t>
            </w:r>
          </w:p>
          <w:p w:rsidR="00EE6EBB" w:rsidRPr="007855AE" w:rsidRDefault="00EE6EBB" w:rsidP="00EE6EB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Chánh Thanh tra - Trương Thanh Nhàn.</w:t>
            </w:r>
          </w:p>
          <w:p w:rsidR="00EE6EBB" w:rsidRPr="007855AE" w:rsidRDefault="00EE6EBB" w:rsidP="00EE6EBB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Phó Trưởng phòng - Trịnh Hữu Thuận; Thanh tra viên: - Anh Ngọc, Hoàng Đạt</w:t>
            </w:r>
          </w:p>
          <w:p w:rsidR="00EE6EBB" w:rsidRPr="007855AE" w:rsidRDefault="00EE6EBB" w:rsidP="00EE6EBB">
            <w:pPr>
              <w:spacing w:before="120" w:after="120"/>
              <w:ind w:left="50" w:firstLine="18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Cửa hàng bán lẻ xăng dầu Ngã tư Đất Thánh - thành phố Thuận An, tỉnh Bình Dương</w:t>
            </w:r>
          </w:p>
          <w:p w:rsidR="00EE6EBB" w:rsidRPr="007855AE" w:rsidRDefault="00EE6EBB" w:rsidP="00EE6EBB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: Xe cá nhân..</w:t>
            </w:r>
          </w:p>
          <w:p w:rsidR="00DC6013" w:rsidRPr="007855AE" w:rsidRDefault="00DC6013" w:rsidP="00145CF8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8:00: Kiểm tra tình hình hoạt động tại các chợ, siêu thị, trung tâm thương mại trên địa bàn tỉnh Bình Dương theo Quyết định số 40/QĐ-SCT ngày 16/4/2021</w:t>
            </w:r>
          </w:p>
          <w:p w:rsidR="00DC6013" w:rsidRPr="007855AE" w:rsidRDefault="00DC601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Chánh Thanh tra - Cao Thanh Hải.</w:t>
            </w:r>
          </w:p>
          <w:p w:rsidR="00DC6013" w:rsidRPr="007855AE" w:rsidRDefault="00DC601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Phó Trưởng phòng - Trần Thế Phương CV: Ngọc Thạch, Long Quân, </w:t>
            </w:r>
          </w:p>
          <w:p w:rsidR="00DC6013" w:rsidRPr="007855AE" w:rsidRDefault="00DC601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Kinh tế Tân Uyên</w:t>
            </w:r>
          </w:p>
          <w:p w:rsidR="00DC6013" w:rsidRPr="007855AE" w:rsidRDefault="00DC601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Chợ Tân Uyên - Tân Uyên</w:t>
            </w:r>
          </w:p>
          <w:p w:rsidR="00DC6013" w:rsidRPr="007855AE" w:rsidRDefault="00DC6013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  <w:p w:rsidR="00AA2CAD" w:rsidRPr="007855AE" w:rsidRDefault="00AA2CAD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8:00: Khảo sát nhu cầu hỗ trợ đầu tư máy móc thiết bị cho Công ty TNHH Đăng Thuận Phát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CAD" w:rsidRPr="007855AE" w:rsidRDefault="00AA2CA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PGĐ TT</w:t>
            </w:r>
            <w:r w:rsidR="00DC6013" w:rsidRPr="007855AE">
              <w:rPr>
                <w:rFonts w:ascii="Times New Roman" w:hAnsi="Times New Roman" w:cs="Times New Roman"/>
                <w:sz w:val="24"/>
                <w:szCs w:val="24"/>
              </w:rPr>
              <w:t>XT - Nguyễn Thúy Hằng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013" w:rsidRPr="007855AE" w:rsidRDefault="00AA2CA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TP KC&amp;PTCN</w:t>
            </w:r>
            <w:r w:rsidR="00DC6013"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- Trần Anh Tuấn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CAD" w:rsidRPr="007855AE" w:rsidRDefault="00AA2CA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PTP QLCN</w:t>
            </w:r>
            <w:r w:rsidR="00DC6013"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– Đặng Hòa Phong</w:t>
            </w:r>
          </w:p>
          <w:p w:rsidR="00AA2CAD" w:rsidRPr="007855AE" w:rsidRDefault="00AA2CA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Khu phố Bình Thuận 2, P. Thuận Giao, thành phố Thuận An, Bình Dương</w:t>
            </w:r>
          </w:p>
          <w:p w:rsidR="0087422E" w:rsidRPr="007855AE" w:rsidRDefault="0087422E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61F.0963 – Đ/c Dũng lái xe.</w:t>
            </w:r>
          </w:p>
          <w:p w:rsidR="00AA2CAD" w:rsidRPr="007855AE" w:rsidRDefault="00AA2CAD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8:00: Đo đạc số liệu thực hiện Kiểm toán năng lượng Công ty TNHH TIMBER-LAND.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CAD" w:rsidRPr="007855AE" w:rsidRDefault="00AA2CA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PTP.TKNL&amp;SXSH</w:t>
            </w:r>
            <w:r w:rsidR="00DC6013"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- Nguyễn Thế Giáp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CAD" w:rsidRPr="007855AE" w:rsidRDefault="00AA2CA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6013" w:rsidRPr="007855AE">
              <w:rPr>
                <w:rFonts w:ascii="Times New Roman" w:hAnsi="Times New Roman" w:cs="Times New Roman"/>
                <w:sz w:val="24"/>
                <w:szCs w:val="24"/>
              </w:rPr>
              <w:t>CV: Lê Anh Tuấn ; Ngô Văn Trung; Trần Trọng Ngân</w:t>
            </w:r>
          </w:p>
          <w:p w:rsidR="00AA2CAD" w:rsidRPr="007855AE" w:rsidRDefault="00AA2CAD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Tổ 2, KP Bình Chánh, Phường Khánh Bình, Tân Uyên, Bình Dương</w:t>
            </w:r>
          </w:p>
          <w:p w:rsidR="00AA2CAD" w:rsidRPr="007855AE" w:rsidRDefault="0087422E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ngoài.</w:t>
            </w:r>
          </w:p>
        </w:tc>
      </w:tr>
      <w:tr w:rsidR="00AA2CAD" w:rsidRPr="007855AE" w:rsidTr="00A628AF">
        <w:trPr>
          <w:trHeight w:val="20"/>
        </w:trPr>
        <w:tc>
          <w:tcPr>
            <w:tcW w:w="850" w:type="dxa"/>
            <w:vAlign w:val="center"/>
          </w:tcPr>
          <w:p w:rsidR="00AA2CAD" w:rsidRPr="007855AE" w:rsidRDefault="00AA2CAD" w:rsidP="00A628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425" w:type="dxa"/>
          </w:tcPr>
          <w:p w:rsidR="00EE6EBB" w:rsidRPr="007855AE" w:rsidRDefault="00EE6EBB" w:rsidP="00EE6EB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13:30: Thanh tra điều kiện kinh doanh và công tác an toàn đối với các đơn vị kinh doanh xăng </w:t>
            </w:r>
            <w:r w:rsidRPr="007855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dầu trên địa bàn tỉnh theo Quyết định số 37/QĐ-SCT ngày 12/4/2021 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(cả ngày)</w:t>
            </w:r>
          </w:p>
          <w:p w:rsidR="00EE6EBB" w:rsidRPr="007855AE" w:rsidRDefault="00EE6EBB" w:rsidP="00EE6EBB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Chánh Thanh tra - Trương Thanh Nhàn.</w:t>
            </w:r>
          </w:p>
          <w:p w:rsidR="00EE6EBB" w:rsidRPr="007855AE" w:rsidRDefault="00EE6EBB" w:rsidP="00EE6EBB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Phó Trưởng phòng - Trịnh Hữu Thuận; Thanh tra viên: - Anh Ngọc, Hoàng Đạt</w:t>
            </w:r>
          </w:p>
          <w:p w:rsidR="00EE6EBB" w:rsidRPr="007855AE" w:rsidRDefault="00EE6EBB" w:rsidP="00EE6EBB">
            <w:pPr>
              <w:spacing w:before="120" w:after="120"/>
              <w:ind w:left="50" w:firstLine="18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Cửa hàng bán lẻ xăng dầu Bình Đức - thành phố Thuận An, tỉnh Bình Dương</w:t>
            </w:r>
          </w:p>
          <w:p w:rsidR="00EE6EBB" w:rsidRPr="007855AE" w:rsidRDefault="00EE6EBB" w:rsidP="00EE6EBB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: Xe cá nhân..</w:t>
            </w:r>
          </w:p>
          <w:p w:rsidR="00956B6F" w:rsidRPr="007855AE" w:rsidRDefault="00956B6F" w:rsidP="00956B6F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13:30: Kiểm tra tình hình hoạt động tại các chợ, siêu thị, trung tâm thương mại trên địa bàn tỉnh Bình Dương theo Quyết định số 40/QĐ-SCT ngày 16/4/2021</w:t>
            </w:r>
          </w:p>
          <w:p w:rsidR="00956B6F" w:rsidRPr="007855AE" w:rsidRDefault="00956B6F" w:rsidP="00956B6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Chánh Thanh tra - Cao Thanh Hải.</w:t>
            </w:r>
          </w:p>
          <w:p w:rsidR="00956B6F" w:rsidRPr="007855AE" w:rsidRDefault="00956B6F" w:rsidP="00956B6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Phó Trưởng phòng - Trần Thế Phương CV: Ngọc Thạch, Long Quân, </w:t>
            </w:r>
          </w:p>
          <w:p w:rsidR="00956B6F" w:rsidRPr="007855AE" w:rsidRDefault="00956B6F" w:rsidP="00956B6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Kinh tế Tân Uyên</w:t>
            </w:r>
          </w:p>
          <w:p w:rsidR="00956B6F" w:rsidRPr="007855AE" w:rsidRDefault="00956B6F" w:rsidP="00956B6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Chợ Quang Vinh I - Tân Uyên</w:t>
            </w:r>
          </w:p>
          <w:p w:rsidR="00AA2CAD" w:rsidRPr="007855AE" w:rsidRDefault="00956B6F" w:rsidP="00956B6F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</w:tc>
      </w:tr>
      <w:tr w:rsidR="00EB7FDC" w:rsidRPr="007855AE" w:rsidTr="00A628AF">
        <w:trPr>
          <w:trHeight w:val="20"/>
        </w:trPr>
        <w:tc>
          <w:tcPr>
            <w:tcW w:w="11275" w:type="dxa"/>
            <w:gridSpan w:val="2"/>
            <w:shd w:val="clear" w:color="auto" w:fill="D9D9D9" w:themeFill="background1" w:themeFillShade="D9"/>
            <w:vAlign w:val="center"/>
          </w:tcPr>
          <w:p w:rsidR="00EB7FDC" w:rsidRPr="007855AE" w:rsidRDefault="00EB7FDC" w:rsidP="00A628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Thứ </w:t>
            </w:r>
            <w:r w:rsidR="00956B6F"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Năm</w:t>
            </w:r>
            <w:r w:rsidR="00956B6F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20/05/2021</w:t>
            </w:r>
          </w:p>
        </w:tc>
      </w:tr>
      <w:tr w:rsidR="00EB7FDC" w:rsidRPr="007855AE" w:rsidTr="00A628AF">
        <w:trPr>
          <w:trHeight w:val="20"/>
        </w:trPr>
        <w:tc>
          <w:tcPr>
            <w:tcW w:w="850" w:type="dxa"/>
            <w:vAlign w:val="center"/>
          </w:tcPr>
          <w:p w:rsidR="00EB7FDC" w:rsidRPr="007855AE" w:rsidRDefault="00EB7FDC" w:rsidP="00A628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425" w:type="dxa"/>
          </w:tcPr>
          <w:p w:rsidR="001E5864" w:rsidRPr="007855AE" w:rsidRDefault="001E5864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7:30: TIẾP CÔNG DÂN ĐỊNH KỲ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(cả ngày).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163" w:rsidRPr="007855AE">
              <w:rPr>
                <w:rFonts w:ascii="Times New Roman" w:hAnsi="Times New Roman" w:cs="Times New Roman"/>
                <w:sz w:val="24"/>
                <w:szCs w:val="24"/>
              </w:rPr>
              <w:t>Giám đốc Sở - Nguyễn Thanh Toàn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Chánh Thanh tra – Trương Thanh Nhàn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tiếp dân. SCT (phòng họp D)</w:t>
            </w:r>
          </w:p>
          <w:p w:rsidR="00EB7FDC" w:rsidRPr="007855AE" w:rsidRDefault="00EB7FDC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7:30: </w:t>
            </w:r>
            <w:r w:rsidR="00956B6F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Dự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tập huấn xây dựng hệ thống văn kiện bảo đảm cho tác chiến phòng thủ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(nhóm B).</w:t>
            </w:r>
          </w:p>
          <w:p w:rsidR="00EB7FDC" w:rsidRPr="007855AE" w:rsidRDefault="00EB7FDC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Thành phần: Chánh Văn phòng - Đoàn Kim Bình</w:t>
            </w:r>
            <w:r w:rsidR="00956B6F"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FDC" w:rsidRPr="007855AE" w:rsidRDefault="00EB7FDC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Địa điểm: Hội trường A, Bộ chỉ huy quân sự tỉnh</w:t>
            </w:r>
          </w:p>
          <w:p w:rsidR="00EB7FDC" w:rsidRPr="007855AE" w:rsidRDefault="00EB7FDC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8:00: Đo đạc số liệu thực hiện Kiểm toán năng lượng Công ty TNHH TIMBER-LAND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PTP.TKNL&amp;SXSH - Nguyễn Thế Giáp.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CV: Lê Anh Tuấn ; Ngô Văn Trung; Trần Trọng Ngân</w:t>
            </w:r>
          </w:p>
          <w:p w:rsidR="00EB7FDC" w:rsidRPr="007855AE" w:rsidRDefault="00EB7FDC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Tổ 2, KP Bình Chánh, Phường Khánh Bình, Tân Uyên, Bình Dương</w:t>
            </w:r>
          </w:p>
          <w:p w:rsidR="00EB7FDC" w:rsidRPr="007855AE" w:rsidRDefault="0087422E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ngoài.</w:t>
            </w:r>
          </w:p>
        </w:tc>
      </w:tr>
      <w:tr w:rsidR="00EB7FDC" w:rsidRPr="007855AE" w:rsidTr="00A628AF">
        <w:trPr>
          <w:trHeight w:val="20"/>
        </w:trPr>
        <w:tc>
          <w:tcPr>
            <w:tcW w:w="850" w:type="dxa"/>
            <w:vAlign w:val="center"/>
          </w:tcPr>
          <w:p w:rsidR="00EB7FDC" w:rsidRPr="007855AE" w:rsidRDefault="00EB7FDC" w:rsidP="00A628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425" w:type="dxa"/>
          </w:tcPr>
          <w:p w:rsidR="001E5864" w:rsidRPr="007855AE" w:rsidRDefault="001E5864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13:30: TIẾP CÔNG DÂN ĐỊNH KỲ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(cả ngày).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Giám đốc Sở - Nguyễn Thanh Toàn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Chánh Thanh tra – Trương Thanh Nhàn</w:t>
            </w:r>
          </w:p>
          <w:p w:rsidR="00EB7FDC" w:rsidRPr="007855AE" w:rsidRDefault="001E5864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tiếp dân. SCT (phòng họp D)</w:t>
            </w:r>
          </w:p>
          <w:p w:rsidR="00AC30B2" w:rsidRPr="007855AE" w:rsidRDefault="00AC30B2" w:rsidP="00145CF8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14:00: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Thực hiện quy trình kiện toàn BTV Đảng ủy Sở</w:t>
            </w:r>
            <w:r w:rsidR="00785823"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(5 bước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EE6EBB"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r w:rsidR="00EE6EBB" w:rsidRPr="007855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họp BCH Đảng ủy định kỳ</w:t>
            </w:r>
          </w:p>
          <w:p w:rsidR="00AC30B2" w:rsidRPr="007855AE" w:rsidRDefault="00AC30B2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Giám đốc Sở - Nguyễn Thanh Toàn.</w:t>
            </w:r>
          </w:p>
          <w:p w:rsidR="00AC30B2" w:rsidRPr="007855AE" w:rsidRDefault="00AC30B2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BCH ĐUS mở rộng (BT, PBT các chi bộ). </w:t>
            </w:r>
          </w:p>
          <w:p w:rsidR="00AC30B2" w:rsidRPr="007855AE" w:rsidRDefault="00AC30B2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họp A -SCT</w:t>
            </w:r>
          </w:p>
          <w:p w:rsidR="00AC30B2" w:rsidRDefault="00AC30B2" w:rsidP="00AC30B2">
            <w:pPr>
              <w:spacing w:before="120" w:after="120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ĐUV </w:t>
            </w:r>
            <w:r w:rsidR="005A10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Phương</w:t>
            </w:r>
          </w:p>
          <w:p w:rsidR="005A1034" w:rsidRPr="00F2272E" w:rsidRDefault="005A1034" w:rsidP="005A1034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F2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16:30:</w:t>
            </w:r>
            <w:r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Dự lễ ký kết hợp đồng nguyên tắc giữa Tổng Công ty Becamex và tập đoàn Central</w:t>
            </w:r>
          </w:p>
          <w:p w:rsidR="005A1034" w:rsidRPr="00F2272E" w:rsidRDefault="005A1034" w:rsidP="005A103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7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Chủ trì</w:t>
            </w:r>
            <w:r w:rsidR="00F2272E"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F2272E"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Tổng Công ty Becamex</w:t>
            </w:r>
          </w:p>
          <w:p w:rsidR="005A1034" w:rsidRPr="00F2272E" w:rsidRDefault="005A1034" w:rsidP="005A103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7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Thành phần</w:t>
            </w:r>
            <w:r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Giám đốc Sở - Nguyễn Thanh Toàn</w:t>
            </w:r>
          </w:p>
          <w:p w:rsidR="005A1034" w:rsidRPr="007855AE" w:rsidRDefault="005A1034" w:rsidP="00F2272E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Địa điểm</w:t>
            </w:r>
            <w:r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F2272E"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Trung tâm Hội nghị và triển lãm tỉnh</w:t>
            </w:r>
          </w:p>
        </w:tc>
      </w:tr>
      <w:tr w:rsidR="00A268A5" w:rsidRPr="007855AE" w:rsidTr="00A628AF">
        <w:trPr>
          <w:trHeight w:val="20"/>
        </w:trPr>
        <w:tc>
          <w:tcPr>
            <w:tcW w:w="11275" w:type="dxa"/>
            <w:gridSpan w:val="2"/>
            <w:shd w:val="clear" w:color="auto" w:fill="D9D9D9" w:themeFill="background1" w:themeFillShade="D9"/>
            <w:vAlign w:val="center"/>
          </w:tcPr>
          <w:p w:rsidR="00A268A5" w:rsidRPr="007855AE" w:rsidRDefault="00A268A5" w:rsidP="00A628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Thứ </w:t>
            </w:r>
            <w:r w:rsidR="001E5864"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Sáu</w:t>
            </w:r>
            <w:r w:rsidR="001E5864"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21/05/2021</w:t>
            </w:r>
          </w:p>
        </w:tc>
      </w:tr>
      <w:tr w:rsidR="00A268A5" w:rsidRPr="007855AE" w:rsidTr="00A628AF">
        <w:trPr>
          <w:trHeight w:val="20"/>
        </w:trPr>
        <w:tc>
          <w:tcPr>
            <w:tcW w:w="850" w:type="dxa"/>
            <w:vAlign w:val="center"/>
          </w:tcPr>
          <w:p w:rsidR="00A268A5" w:rsidRPr="007855AE" w:rsidRDefault="00A268A5" w:rsidP="00A628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10425" w:type="dxa"/>
          </w:tcPr>
          <w:p w:rsidR="00F2272E" w:rsidRPr="00F2272E" w:rsidRDefault="00F2272E" w:rsidP="00F2272E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F2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F2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:30:</w:t>
            </w:r>
            <w:r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Dự lễ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trao giấy chứng nhận đầu tư đợt 1 năm 2021</w:t>
            </w:r>
          </w:p>
          <w:p w:rsidR="00F2272E" w:rsidRPr="00F2272E" w:rsidRDefault="00F2272E" w:rsidP="00F2272E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7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Chủ trì</w:t>
            </w:r>
            <w:r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Chủ tịch UBND tỉnh</w:t>
            </w:r>
          </w:p>
          <w:p w:rsidR="00F2272E" w:rsidRPr="00F2272E" w:rsidRDefault="00F2272E" w:rsidP="00F2272E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7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Thành phần</w:t>
            </w:r>
            <w:r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Giám đốc Sở - Nguyễn Thanh Toàn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(GĐ TTXT cùng dự)</w:t>
            </w:r>
            <w:bookmarkStart w:id="0" w:name="_GoBack"/>
            <w:bookmarkEnd w:id="0"/>
          </w:p>
          <w:p w:rsidR="00F2272E" w:rsidRDefault="00F2272E" w:rsidP="00F2272E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7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Địa điểm</w:t>
            </w:r>
            <w:r w:rsidRPr="00F2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Trung tâm Hội nghị và triển lãm tỉnh</w:t>
            </w:r>
          </w:p>
          <w:p w:rsidR="00242796" w:rsidRPr="007855AE" w:rsidRDefault="00242796" w:rsidP="0024279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8:00: Thanh tra điều kiện kinh doanh và công tác an toàn đối với các đơn vị kinh doanh xăng dầu trên địa bàn tỉnh theo Quyết định số 37/QĐ-SCT ngày 12/4/2021 </w:t>
            </w:r>
          </w:p>
          <w:p w:rsidR="00242796" w:rsidRPr="007855AE" w:rsidRDefault="00242796" w:rsidP="00242796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Chánh Thanh tra - Trương Thanh Nhàn.</w:t>
            </w:r>
          </w:p>
          <w:p w:rsidR="00242796" w:rsidRPr="007855AE" w:rsidRDefault="00242796" w:rsidP="00242796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Phó Trưởng phòng - Trịnh Hữu Thuận; Thanh tra viên: - Anh Ngọc, Hoàng Đạt</w:t>
            </w:r>
          </w:p>
          <w:p w:rsidR="00242796" w:rsidRPr="007855AE" w:rsidRDefault="00242796" w:rsidP="00242796">
            <w:pPr>
              <w:spacing w:before="120" w:after="120"/>
              <w:ind w:left="50" w:firstLine="18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Cửa hàng bán lẻ xăng dầu Tín Phát - thành phố Dĩ An, tỉnh Bình Dương</w:t>
            </w:r>
          </w:p>
          <w:p w:rsidR="00242796" w:rsidRPr="007855AE" w:rsidRDefault="00242796" w:rsidP="00242796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: Xe cá nhân..</w:t>
            </w:r>
          </w:p>
          <w:p w:rsidR="001E5864" w:rsidRPr="007855AE" w:rsidRDefault="001E5864" w:rsidP="00145CF8">
            <w:pPr>
              <w:spacing w:before="120" w:after="120"/>
              <w:ind w:left="2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8:00: Kiểm tra tình hình hoạt động tại các chợ, siêu thị, trung tâm thương mại trên địa bàn tỉnh Bình Dương theo Quyết định số 40/QĐ-SCT ngày 16/4/2021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Chánh Thanh tra - Cao Thanh Hải.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Phó Trưởng phòng - Trần Thế Phương CV: Ngọc Thạch, Long Quân, 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Kinh tế Bắc Tân Uyên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Chợ Đất Cuốc - Bắc Tân Uyên</w:t>
            </w:r>
          </w:p>
          <w:p w:rsidR="001E5864" w:rsidRPr="007855AE" w:rsidRDefault="001E5864" w:rsidP="00145CF8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Cá nhân.</w:t>
            </w:r>
          </w:p>
          <w:p w:rsidR="00A268A5" w:rsidRPr="007855AE" w:rsidRDefault="00A268A5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8:00: Thẩm định cơ sở đủ điều kiện An toàn thực phẩm tại Cửa hàng Bách Hóa Xanh số 107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Trưởng phòng Quản lý Công nghiệp - Đặng Hòa Phong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Chuyên viên - Nguyễn Hoàng Quế Trâm </w:t>
            </w:r>
          </w:p>
          <w:p w:rsidR="00A268A5" w:rsidRPr="007855AE" w:rsidRDefault="00A268A5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Bắc Tân Uyên - Bình Dương</w:t>
            </w:r>
          </w:p>
          <w:p w:rsidR="0087422E" w:rsidRPr="007855AE" w:rsidRDefault="0087422E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cá nhân.</w:t>
            </w:r>
          </w:p>
          <w:p w:rsidR="00A268A5" w:rsidRPr="007855AE" w:rsidRDefault="00A268A5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8:00: Đo đạc số liệu thực hiện Kiểm toán năng lượng Công ty TNHH TIMBERLAND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268A5" w:rsidRPr="007855AE" w:rsidRDefault="00A268A5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Đ/c Nguyễn Thế Giáp - PTP.TKNL&amp;SXSH.</w:t>
            </w:r>
          </w:p>
          <w:p w:rsidR="00A268A5" w:rsidRPr="007855AE" w:rsidRDefault="00A268A5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Đ/c Lê Anh Tuấn - Chuyên viên, Đ/c Ngô Văn Trung - Chuyên viên, Đ/c Trần Trọng Ngân -Chuyên viên</w:t>
            </w:r>
          </w:p>
          <w:p w:rsidR="00A268A5" w:rsidRPr="007855AE" w:rsidRDefault="00A268A5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Tổ 2, KP Bình Chánh, Phường Khánh Bình, Tân Uyên, Bình Dương</w:t>
            </w:r>
          </w:p>
          <w:p w:rsidR="00A268A5" w:rsidRPr="007855AE" w:rsidRDefault="0087422E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ngoài.</w:t>
            </w:r>
          </w:p>
        </w:tc>
      </w:tr>
      <w:tr w:rsidR="00A268A5" w:rsidRPr="007855AE" w:rsidTr="00A628AF">
        <w:trPr>
          <w:trHeight w:val="20"/>
        </w:trPr>
        <w:tc>
          <w:tcPr>
            <w:tcW w:w="850" w:type="dxa"/>
            <w:vAlign w:val="center"/>
          </w:tcPr>
          <w:p w:rsidR="00A268A5" w:rsidRPr="007855AE" w:rsidRDefault="00A268A5" w:rsidP="00A628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0425" w:type="dxa"/>
          </w:tcPr>
          <w:p w:rsidR="00950211" w:rsidRPr="007855AE" w:rsidRDefault="00950211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14:00: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Nghe báo cáo về tình hình quản lý trật tự đô thị, văn minh đô thị; chỉnh trang đường, hẻm trong khu dân cư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0211" w:rsidRPr="007855AE" w:rsidRDefault="00950211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Chủ tịch UBND tỉnh – Nguyễn Hoàng Thao</w:t>
            </w:r>
          </w:p>
          <w:p w:rsidR="00950211" w:rsidRPr="007855AE" w:rsidRDefault="00950211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Giám đốc Sở - Nguyễn Thanh Toàn.</w:t>
            </w:r>
          </w:p>
          <w:p w:rsidR="00950211" w:rsidRPr="007855AE" w:rsidRDefault="00950211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Phòng họp B –UBND tỉnh</w:t>
            </w:r>
          </w:p>
          <w:p w:rsidR="00950211" w:rsidRPr="007855AE" w:rsidRDefault="00950211" w:rsidP="00145CF8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Chuẩn bị nội dung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 KHTCTH</w:t>
            </w:r>
          </w:p>
          <w:p w:rsidR="00242796" w:rsidRPr="007855AE" w:rsidRDefault="00242796" w:rsidP="0024279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13:30: Thanh tra điều kiện kinh doanh và công tác an toàn đối với các đơn vị kinh doanh xăng dầu trên địa bàn tỉnh theo Quyết định số 37/QĐ-SCT ngày 12/4/2021 </w:t>
            </w:r>
          </w:p>
          <w:p w:rsidR="00242796" w:rsidRPr="007855AE" w:rsidRDefault="00242796" w:rsidP="00242796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Chủ trì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Chánh Thanh tra - Trương Thanh Nhàn.</w:t>
            </w:r>
          </w:p>
          <w:p w:rsidR="00242796" w:rsidRPr="007855AE" w:rsidRDefault="00242796" w:rsidP="00242796">
            <w:pPr>
              <w:spacing w:before="120" w:after="120"/>
              <w:ind w:firstLine="2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Phó Trưởng phòng - Trịnh Hữu Thuận; Thanh tra viên: - Anh Ngọc, Hoàng Đạt</w:t>
            </w:r>
          </w:p>
          <w:p w:rsidR="00242796" w:rsidRPr="007855AE" w:rsidRDefault="00242796" w:rsidP="00242796">
            <w:pPr>
              <w:spacing w:before="120" w:after="120"/>
              <w:ind w:left="50" w:firstLine="18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7855A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Cửa hàng bán lẻ xăng dầu Xuân Thịnh - thành phố Dĩ An, tỉnh Bình Dương</w:t>
            </w:r>
          </w:p>
          <w:p w:rsidR="00242796" w:rsidRPr="007855AE" w:rsidRDefault="00242796" w:rsidP="00242796">
            <w:pPr>
              <w:spacing w:before="120" w:after="120"/>
              <w:ind w:left="230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: Xe cá nhân..</w:t>
            </w:r>
          </w:p>
          <w:p w:rsidR="00A268A5" w:rsidRPr="007855AE" w:rsidRDefault="00A268A5" w:rsidP="00145C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14:00: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AE">
              <w:rPr>
                <w:rFonts w:ascii="Times New Roman" w:hAnsi="Times New Roman" w:cs="Times New Roman"/>
                <w:b/>
                <w:sz w:val="24"/>
                <w:szCs w:val="24"/>
              </w:rPr>
              <w:t>Thẩm định cơ sở đủ điều kiện ATTP tại Cửa hàng Bách Hóa Xanh số 124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Chủ trì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Phó Trưởng phòng Quản lý Công nghiệp - Đặng Hòa Phong</w:t>
            </w:r>
          </w:p>
          <w:p w:rsidR="001E5864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Chuyên viên - Nguyễn Hoàng Quế Trâm </w:t>
            </w:r>
          </w:p>
          <w:p w:rsidR="00A268A5" w:rsidRPr="007855AE" w:rsidRDefault="001E5864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Mời dự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68A5" w:rsidRPr="007855AE">
              <w:rPr>
                <w:rFonts w:ascii="Times New Roman" w:hAnsi="Times New Roman" w:cs="Times New Roman"/>
                <w:sz w:val="24"/>
                <w:szCs w:val="24"/>
              </w:rPr>
              <w:t>Đại diện Phòng Kinh tế Dầu Tiếng</w:t>
            </w:r>
          </w:p>
          <w:p w:rsidR="00A268A5" w:rsidRPr="007855AE" w:rsidRDefault="00A268A5" w:rsidP="00145CF8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7855AE">
              <w:rPr>
                <w:rFonts w:ascii="Times New Roman" w:hAnsi="Times New Roman" w:cs="Times New Roman"/>
                <w:sz w:val="24"/>
                <w:szCs w:val="24"/>
              </w:rPr>
              <w:t>: Dầu Tiếng - Bình Dương</w:t>
            </w:r>
          </w:p>
          <w:p w:rsidR="00A268A5" w:rsidRPr="007855AE" w:rsidRDefault="00FC486A" w:rsidP="001E5864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t>: Xe cá nhân</w:t>
            </w:r>
          </w:p>
        </w:tc>
      </w:tr>
    </w:tbl>
    <w:p w:rsidR="004F7328" w:rsidRPr="007855AE" w:rsidRDefault="004F7328" w:rsidP="009A0963">
      <w:pPr>
        <w:rPr>
          <w:rFonts w:ascii="Times New Roman" w:hAnsi="Times New Roman" w:cs="Times New Roman"/>
          <w:sz w:val="24"/>
          <w:szCs w:val="24"/>
        </w:rPr>
      </w:pPr>
    </w:p>
    <w:p w:rsidR="007B18AC" w:rsidRPr="007855AE" w:rsidRDefault="007B18AC" w:rsidP="007B18AC">
      <w:pPr>
        <w:shd w:val="clear" w:color="auto" w:fill="FFFFFF"/>
        <w:tabs>
          <w:tab w:val="left" w:pos="9633"/>
        </w:tabs>
        <w:spacing w:before="120" w:after="120" w:line="240" w:lineRule="auto"/>
        <w:ind w:right="44"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855AE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Lịch làm việc thay cho thông báo, thư mời và 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có thể thay đổi khi có chương trình đột xuất của UBND tỉnh và chỉ đạo của Ban Giám đốc Sở. </w:t>
      </w:r>
    </w:p>
    <w:p w:rsidR="007B18AC" w:rsidRPr="007855AE" w:rsidRDefault="007B18AC" w:rsidP="007B18AC">
      <w:pPr>
        <w:shd w:val="clear" w:color="auto" w:fill="FFFFFF"/>
        <w:tabs>
          <w:tab w:val="left" w:pos="9633"/>
        </w:tabs>
        <w:spacing w:before="120" w:after="120" w:line="240" w:lineRule="auto"/>
        <w:ind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5AE">
        <w:rPr>
          <w:rFonts w:ascii="Times New Roman" w:hAnsi="Times New Roman" w:cs="Times New Roman"/>
          <w:sz w:val="24"/>
          <w:szCs w:val="24"/>
        </w:rPr>
        <w:t>Các phòng, đơn vị phối hợp với Văn phòng thực hiện thủ tục đảm bảo thực hiện tốt công tác phòng chống dịch Covid-19 theo chỉ đạo của Trung ương và của tỉnh khi tổ chức và tham gia các cuộc họp, hội nghị.</w:t>
      </w:r>
    </w:p>
    <w:p w:rsidR="007B18AC" w:rsidRPr="007855AE" w:rsidRDefault="007B18AC" w:rsidP="007B18A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vi-VN"/>
        </w:rPr>
      </w:pPr>
      <w:r w:rsidRPr="007855AE">
        <w:rPr>
          <w:rFonts w:ascii="Times New Roman" w:hAnsi="Times New Roman" w:cs="Times New Roman"/>
          <w:sz w:val="24"/>
          <w:szCs w:val="24"/>
          <w:lang w:val="vi-VN"/>
        </w:rPr>
        <w:t>Toàn thể CCVC và NLĐ đăng ký lịch làm việc trên phần mềm theo tài khoản của phòng, đơn vị (không sử dụng tài khoản cá nhân)</w:t>
      </w:r>
      <w:r w:rsidR="00130567" w:rsidRPr="007855AE">
        <w:rPr>
          <w:rFonts w:ascii="Times New Roman" w:hAnsi="Times New Roman" w:cs="Times New Roman"/>
          <w:sz w:val="24"/>
          <w:szCs w:val="24"/>
        </w:rPr>
        <w:t xml:space="preserve"> rỏ thời gian làm việc;</w:t>
      </w:r>
      <w:r w:rsidR="00785823" w:rsidRPr="007855AE">
        <w:rPr>
          <w:rFonts w:ascii="Times New Roman" w:hAnsi="Times New Roman" w:cs="Times New Roman"/>
          <w:sz w:val="24"/>
          <w:szCs w:val="24"/>
        </w:rPr>
        <w:t xml:space="preserve"> đính kèm file thư mời hoặc văn bản, kế hoạch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và báo lại Văn phòng để cập nhật, bổ sung lịch phục vụ</w:t>
      </w:r>
      <w:r w:rsidRPr="007855AE">
        <w:rPr>
          <w:rFonts w:ascii="Times New Roman" w:hAnsi="Times New Roman" w:cs="Times New Roman"/>
          <w:sz w:val="24"/>
          <w:szCs w:val="24"/>
        </w:rPr>
        <w:t xml:space="preserve"> công tác quản lý điều hành của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BGĐ Sở</w:t>
      </w:r>
      <w:r w:rsidRPr="007855AE">
        <w:rPr>
          <w:rFonts w:ascii="Times New Roman" w:hAnsi="Times New Roman" w:cs="Times New Roman"/>
          <w:sz w:val="24"/>
          <w:szCs w:val="24"/>
        </w:rPr>
        <w:t>;</w:t>
      </w:r>
      <w:r w:rsidRPr="007855AE">
        <w:rPr>
          <w:rFonts w:ascii="Times New Roman" w:hAnsi="Times New Roman" w:cs="Times New Roman"/>
          <w:sz w:val="24"/>
          <w:szCs w:val="24"/>
          <w:lang w:val="vi-VN"/>
        </w:rPr>
        <w:t xml:space="preserve"> CCVC và NLĐ không đăng ký lịch công tác thì làm việc tại cơ quan</w:t>
      </w:r>
      <w:r w:rsidRPr="007855AE">
        <w:rPr>
          <w:rFonts w:ascii="Times New Roman" w:hAnsi="Times New Roman" w:cs="Times New Roman"/>
          <w:bCs/>
          <w:sz w:val="24"/>
          <w:szCs w:val="24"/>
          <w:lang w:val="vi-VN"/>
        </w:rPr>
        <w:t>./.</w:t>
      </w:r>
    </w:p>
    <w:p w:rsidR="00145CF8" w:rsidRPr="007855AE" w:rsidRDefault="00145CF8" w:rsidP="007B18A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110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5774"/>
      </w:tblGrid>
      <w:tr w:rsidR="007B18AC" w:rsidRPr="007855AE" w:rsidTr="00FF2B12">
        <w:trPr>
          <w:trHeight w:val="1655"/>
        </w:trPr>
        <w:tc>
          <w:tcPr>
            <w:tcW w:w="5311" w:type="dxa"/>
          </w:tcPr>
          <w:p w:rsidR="007B18AC" w:rsidRPr="007855AE" w:rsidRDefault="007B18AC" w:rsidP="00FF2B1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Nơi nhận:</w:t>
            </w:r>
          </w:p>
          <w:p w:rsidR="007B18AC" w:rsidRPr="007855AE" w:rsidRDefault="007B18AC" w:rsidP="00FF2B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VP UBND tỉnh (b/c);</w:t>
            </w:r>
          </w:p>
          <w:p w:rsidR="007B18AC" w:rsidRPr="007855AE" w:rsidRDefault="007B18AC" w:rsidP="00FF2B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Ban Giám đốc;</w:t>
            </w:r>
          </w:p>
          <w:p w:rsidR="007B18AC" w:rsidRPr="007855AE" w:rsidRDefault="007B18AC" w:rsidP="00FF2B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Các phòng, đơn vị trực thuộc;</w:t>
            </w:r>
          </w:p>
          <w:p w:rsidR="007B18AC" w:rsidRPr="007855AE" w:rsidRDefault="007B18AC" w:rsidP="00FF2B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Báo, Đài PTTH Bình Dương;</w:t>
            </w:r>
          </w:p>
          <w:p w:rsidR="007B18AC" w:rsidRPr="007855AE" w:rsidRDefault="007B18AC" w:rsidP="00FF2B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Wesite Sở;</w:t>
            </w:r>
          </w:p>
          <w:p w:rsidR="007B18AC" w:rsidRPr="007855AE" w:rsidRDefault="007B18AC" w:rsidP="00FF2B1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iCs/>
                <w:sz w:val="24"/>
                <w:szCs w:val="24"/>
              </w:rPr>
              <w:t>- Lưu: VT, VP, “pdf”</w:t>
            </w:r>
          </w:p>
        </w:tc>
        <w:tc>
          <w:tcPr>
            <w:tcW w:w="5774" w:type="dxa"/>
          </w:tcPr>
          <w:p w:rsidR="007B18AC" w:rsidRPr="007855AE" w:rsidRDefault="007B18AC" w:rsidP="00FF2B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TL. GIÁM ĐỐC</w:t>
            </w:r>
          </w:p>
          <w:p w:rsidR="007B18AC" w:rsidRPr="007855AE" w:rsidRDefault="007B18AC" w:rsidP="00FF2B1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F6A5ED7" wp14:editId="3EC545F5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54610</wp:posOffset>
                  </wp:positionV>
                  <wp:extent cx="1118193" cy="1100060"/>
                  <wp:effectExtent l="0" t="0" r="635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93" cy="110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CHÁNH VĂN PHÒNG</w:t>
            </w:r>
          </w:p>
          <w:p w:rsidR="007B18AC" w:rsidRPr="007855AE" w:rsidRDefault="007B18AC" w:rsidP="00FF2B1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1199867" wp14:editId="3DF87D70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40640</wp:posOffset>
                  </wp:positionV>
                  <wp:extent cx="2143125" cy="772454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7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18AC" w:rsidRPr="007855AE" w:rsidRDefault="007B18AC" w:rsidP="00FF2B1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B18AC" w:rsidRPr="007855AE" w:rsidRDefault="007B18AC" w:rsidP="00FF2B1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B18AC" w:rsidRPr="007855AE" w:rsidRDefault="007B18AC" w:rsidP="00FF2B12">
            <w:pPr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7B18AC" w:rsidRPr="007855AE" w:rsidRDefault="007B18AC" w:rsidP="00FF2B12">
            <w:pPr>
              <w:ind w:left="431"/>
              <w:jc w:val="center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:rsidR="007B18AC" w:rsidRPr="007855AE" w:rsidRDefault="007B18AC" w:rsidP="00FF2B1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5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Đoàn Kim Bình</w:t>
            </w:r>
          </w:p>
        </w:tc>
      </w:tr>
    </w:tbl>
    <w:p w:rsidR="007B18AC" w:rsidRPr="007855AE" w:rsidRDefault="007B18AC" w:rsidP="007B18AC">
      <w:pPr>
        <w:rPr>
          <w:rFonts w:ascii="Times New Roman" w:hAnsi="Times New Roman" w:cs="Times New Roman"/>
          <w:sz w:val="24"/>
          <w:szCs w:val="24"/>
        </w:rPr>
      </w:pPr>
    </w:p>
    <w:p w:rsidR="007B18AC" w:rsidRPr="007855AE" w:rsidRDefault="007B18AC" w:rsidP="007B18AC">
      <w:pPr>
        <w:rPr>
          <w:rFonts w:ascii="Times New Roman" w:hAnsi="Times New Roman" w:cs="Times New Roman"/>
          <w:sz w:val="24"/>
          <w:szCs w:val="24"/>
        </w:rPr>
      </w:pPr>
    </w:p>
    <w:p w:rsidR="007B18AC" w:rsidRPr="007855AE" w:rsidRDefault="007B18AC" w:rsidP="009A0963">
      <w:pPr>
        <w:rPr>
          <w:rFonts w:ascii="Times New Roman" w:hAnsi="Times New Roman" w:cs="Times New Roman"/>
          <w:sz w:val="24"/>
          <w:szCs w:val="24"/>
        </w:rPr>
      </w:pPr>
    </w:p>
    <w:sectPr w:rsidR="007B18AC" w:rsidRPr="007855AE" w:rsidSect="007C02F9">
      <w:pgSz w:w="11907" w:h="16839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E21"/>
    <w:rsid w:val="00086C61"/>
    <w:rsid w:val="00093709"/>
    <w:rsid w:val="00094AF1"/>
    <w:rsid w:val="00094C75"/>
    <w:rsid w:val="00095BA4"/>
    <w:rsid w:val="000A3954"/>
    <w:rsid w:val="000B4373"/>
    <w:rsid w:val="000B62B4"/>
    <w:rsid w:val="000C1CD5"/>
    <w:rsid w:val="000D0335"/>
    <w:rsid w:val="000D19B8"/>
    <w:rsid w:val="000D6D8D"/>
    <w:rsid w:val="000E7D65"/>
    <w:rsid w:val="00130567"/>
    <w:rsid w:val="00135061"/>
    <w:rsid w:val="00145CF8"/>
    <w:rsid w:val="00174647"/>
    <w:rsid w:val="00195E74"/>
    <w:rsid w:val="001A0888"/>
    <w:rsid w:val="001A2C18"/>
    <w:rsid w:val="001A34ED"/>
    <w:rsid w:val="001C182F"/>
    <w:rsid w:val="001D6063"/>
    <w:rsid w:val="001D6AC1"/>
    <w:rsid w:val="001D7250"/>
    <w:rsid w:val="001E5864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2796"/>
    <w:rsid w:val="002460E6"/>
    <w:rsid w:val="00247A44"/>
    <w:rsid w:val="0025751E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44494"/>
    <w:rsid w:val="00360B8C"/>
    <w:rsid w:val="00361091"/>
    <w:rsid w:val="00366D95"/>
    <w:rsid w:val="00371C1A"/>
    <w:rsid w:val="003755F7"/>
    <w:rsid w:val="003C4E0E"/>
    <w:rsid w:val="003C72E5"/>
    <w:rsid w:val="003D16D3"/>
    <w:rsid w:val="003D1F1D"/>
    <w:rsid w:val="003D276C"/>
    <w:rsid w:val="003E7AD2"/>
    <w:rsid w:val="003F0B4A"/>
    <w:rsid w:val="00401201"/>
    <w:rsid w:val="00412C2E"/>
    <w:rsid w:val="00425CBF"/>
    <w:rsid w:val="00452857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1034"/>
    <w:rsid w:val="005A3419"/>
    <w:rsid w:val="005B0507"/>
    <w:rsid w:val="005B6773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2D14"/>
    <w:rsid w:val="007855AE"/>
    <w:rsid w:val="00785823"/>
    <w:rsid w:val="00785AC9"/>
    <w:rsid w:val="0079515B"/>
    <w:rsid w:val="0079635A"/>
    <w:rsid w:val="007A0155"/>
    <w:rsid w:val="007A088C"/>
    <w:rsid w:val="007A2351"/>
    <w:rsid w:val="007B0F2B"/>
    <w:rsid w:val="007B18AC"/>
    <w:rsid w:val="007C0CE3"/>
    <w:rsid w:val="007E09A4"/>
    <w:rsid w:val="007E0A9F"/>
    <w:rsid w:val="007E3A71"/>
    <w:rsid w:val="00800ECB"/>
    <w:rsid w:val="0080606C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B2B12"/>
    <w:rsid w:val="008C7060"/>
    <w:rsid w:val="008D531B"/>
    <w:rsid w:val="008E38CE"/>
    <w:rsid w:val="008F0616"/>
    <w:rsid w:val="008F1756"/>
    <w:rsid w:val="008F544C"/>
    <w:rsid w:val="008F6374"/>
    <w:rsid w:val="008F6B66"/>
    <w:rsid w:val="009023DA"/>
    <w:rsid w:val="009042BC"/>
    <w:rsid w:val="00916774"/>
    <w:rsid w:val="00931884"/>
    <w:rsid w:val="009371B8"/>
    <w:rsid w:val="009378BE"/>
    <w:rsid w:val="00946A27"/>
    <w:rsid w:val="00950211"/>
    <w:rsid w:val="009555F7"/>
    <w:rsid w:val="00956B6F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E0018"/>
    <w:rsid w:val="009E56BE"/>
    <w:rsid w:val="009F71F6"/>
    <w:rsid w:val="009F76A9"/>
    <w:rsid w:val="00A075DA"/>
    <w:rsid w:val="00A21287"/>
    <w:rsid w:val="00A268A5"/>
    <w:rsid w:val="00A27E3B"/>
    <w:rsid w:val="00A42EB7"/>
    <w:rsid w:val="00A51E32"/>
    <w:rsid w:val="00A628AF"/>
    <w:rsid w:val="00A64F40"/>
    <w:rsid w:val="00A77948"/>
    <w:rsid w:val="00A842FC"/>
    <w:rsid w:val="00AA2CAD"/>
    <w:rsid w:val="00AA67F7"/>
    <w:rsid w:val="00AC30B2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7116C"/>
    <w:rsid w:val="00C87A1E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0163"/>
    <w:rsid w:val="00DA1F0D"/>
    <w:rsid w:val="00DA26FC"/>
    <w:rsid w:val="00DB7442"/>
    <w:rsid w:val="00DC475D"/>
    <w:rsid w:val="00DC6013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7FDC"/>
    <w:rsid w:val="00EC2FCC"/>
    <w:rsid w:val="00ED75C1"/>
    <w:rsid w:val="00EE6EBB"/>
    <w:rsid w:val="00EF2099"/>
    <w:rsid w:val="00EF6686"/>
    <w:rsid w:val="00F030AA"/>
    <w:rsid w:val="00F04516"/>
    <w:rsid w:val="00F1003D"/>
    <w:rsid w:val="00F159B2"/>
    <w:rsid w:val="00F2272E"/>
    <w:rsid w:val="00F354CC"/>
    <w:rsid w:val="00F36000"/>
    <w:rsid w:val="00F40B7B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189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PCT4</cp:lastModifiedBy>
  <cp:revision>35</cp:revision>
  <cp:lastPrinted>2021-05-14T12:58:00Z</cp:lastPrinted>
  <dcterms:created xsi:type="dcterms:W3CDTF">2017-08-07T09:56:00Z</dcterms:created>
  <dcterms:modified xsi:type="dcterms:W3CDTF">2021-05-19T03:41:00Z</dcterms:modified>
</cp:coreProperties>
</file>